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AC0" w14:textId="2FA31F2A" w:rsidR="00C76320" w:rsidRDefault="00F46400" w:rsidP="00C7632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365D3">
        <w:rPr>
          <w:b/>
          <w:bCs/>
          <w:sz w:val="28"/>
        </w:rPr>
        <w:t xml:space="preserve">VTT Felső-Tisza árvízvédelmi rendszerének kiépítése </w:t>
      </w:r>
      <w:proofErr w:type="spellStart"/>
      <w:r w:rsidRPr="001365D3">
        <w:rPr>
          <w:b/>
          <w:bCs/>
          <w:sz w:val="28"/>
        </w:rPr>
        <w:t>Tisza-Túr</w:t>
      </w:r>
      <w:proofErr w:type="spellEnd"/>
      <w:r w:rsidRPr="001365D3">
        <w:rPr>
          <w:b/>
          <w:bCs/>
          <w:sz w:val="28"/>
        </w:rPr>
        <w:t xml:space="preserve"> tározó</w:t>
      </w:r>
      <w:r w:rsidRPr="00297DB5" w:rsidDel="00F46400">
        <w:rPr>
          <w:b/>
          <w:bCs/>
          <w:sz w:val="28"/>
          <w:szCs w:val="28"/>
        </w:rPr>
        <w:t xml:space="preserve"> </w:t>
      </w:r>
    </w:p>
    <w:p w14:paraId="585F805D" w14:textId="77777777" w:rsidR="00F46400" w:rsidRDefault="00F46400" w:rsidP="00C76320">
      <w:pPr>
        <w:pStyle w:val="Default"/>
        <w:jc w:val="center"/>
        <w:rPr>
          <w:b/>
          <w:bCs/>
          <w:sz w:val="28"/>
          <w:szCs w:val="28"/>
        </w:rPr>
      </w:pPr>
    </w:p>
    <w:p w14:paraId="56F2C0A7" w14:textId="77777777" w:rsidR="00136AAA" w:rsidRDefault="00136AAA" w:rsidP="00C76320">
      <w:pPr>
        <w:pStyle w:val="Default"/>
        <w:jc w:val="center"/>
        <w:rPr>
          <w:b/>
          <w:bCs/>
          <w:sz w:val="28"/>
          <w:szCs w:val="28"/>
        </w:rPr>
      </w:pPr>
    </w:p>
    <w:p w14:paraId="18F9E5C5" w14:textId="6FE622C5" w:rsidR="00136AAA" w:rsidRDefault="00B8001E" w:rsidP="00136A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36AAA">
        <w:rPr>
          <w:b/>
          <w:bCs/>
          <w:sz w:val="28"/>
          <w:szCs w:val="28"/>
        </w:rPr>
        <w:t>ivitelező</w:t>
      </w:r>
      <w:r>
        <w:rPr>
          <w:b/>
          <w:bCs/>
          <w:sz w:val="28"/>
          <w:szCs w:val="28"/>
        </w:rPr>
        <w:t>i</w:t>
      </w:r>
      <w:r w:rsidR="00136AAA">
        <w:rPr>
          <w:b/>
          <w:bCs/>
          <w:sz w:val="28"/>
          <w:szCs w:val="28"/>
        </w:rPr>
        <w:t xml:space="preserve"> képességek ismeretében a kivitelező által készítendő</w:t>
      </w:r>
    </w:p>
    <w:p w14:paraId="58FB90FE" w14:textId="77777777" w:rsidR="00136AAA" w:rsidRPr="00297DB5" w:rsidRDefault="00136AAA" w:rsidP="00136AAA">
      <w:pPr>
        <w:pStyle w:val="Default"/>
        <w:jc w:val="center"/>
        <w:rPr>
          <w:b/>
          <w:bCs/>
          <w:sz w:val="28"/>
          <w:szCs w:val="28"/>
        </w:rPr>
      </w:pPr>
    </w:p>
    <w:p w14:paraId="7BAEA50A" w14:textId="77777777" w:rsidR="00C76320" w:rsidRDefault="00C76320" w:rsidP="00C76320">
      <w:pPr>
        <w:pStyle w:val="Default"/>
        <w:jc w:val="center"/>
        <w:rPr>
          <w:b/>
          <w:bCs/>
          <w:sz w:val="28"/>
          <w:szCs w:val="28"/>
        </w:rPr>
      </w:pPr>
      <w:r w:rsidRPr="00297DB5">
        <w:rPr>
          <w:b/>
          <w:bCs/>
          <w:sz w:val="28"/>
          <w:szCs w:val="28"/>
        </w:rPr>
        <w:t>KIVITELI TERVEK TARTALMA</w:t>
      </w:r>
    </w:p>
    <w:p w14:paraId="359EB901" w14:textId="77777777" w:rsidR="00CD1ECF" w:rsidRDefault="00CD1ECF" w:rsidP="00C76320">
      <w:pPr>
        <w:pStyle w:val="Default"/>
        <w:jc w:val="center"/>
        <w:rPr>
          <w:b/>
          <w:bCs/>
          <w:sz w:val="28"/>
          <w:szCs w:val="28"/>
        </w:rPr>
      </w:pPr>
    </w:p>
    <w:p w14:paraId="79E882CD" w14:textId="77777777" w:rsidR="00136AAA" w:rsidRDefault="00136AAA" w:rsidP="00C76320">
      <w:pPr>
        <w:pStyle w:val="Default"/>
        <w:jc w:val="center"/>
        <w:rPr>
          <w:b/>
          <w:bCs/>
          <w:sz w:val="28"/>
          <w:szCs w:val="28"/>
        </w:rPr>
      </w:pPr>
    </w:p>
    <w:p w14:paraId="3AD46F2A" w14:textId="77777777" w:rsidR="00C76320" w:rsidRPr="00297DB5" w:rsidRDefault="00C76320" w:rsidP="00C76320">
      <w:pPr>
        <w:pStyle w:val="Default"/>
        <w:jc w:val="center"/>
        <w:rPr>
          <w:b/>
          <w:bCs/>
          <w:sz w:val="28"/>
          <w:szCs w:val="28"/>
        </w:rPr>
      </w:pPr>
    </w:p>
    <w:p w14:paraId="02B97E3F" w14:textId="4A096735" w:rsidR="00F46400" w:rsidRDefault="00C76320" w:rsidP="00C76320">
      <w:pPr>
        <w:pStyle w:val="Default"/>
        <w:jc w:val="center"/>
        <w:rPr>
          <w:bCs/>
        </w:rPr>
      </w:pPr>
      <w:r>
        <w:rPr>
          <w:bCs/>
        </w:rPr>
        <w:t>(</w:t>
      </w:r>
      <w:r w:rsidRPr="00297DB5">
        <w:rPr>
          <w:bCs/>
        </w:rPr>
        <w:t>Magyar Mérnöki Kamara Tervdokumentációk tartalmi és formai követelményeinek szabályzata</w:t>
      </w:r>
      <w:r>
        <w:rPr>
          <w:bCs/>
        </w:rPr>
        <w:t xml:space="preserve"> alapján)</w:t>
      </w:r>
    </w:p>
    <w:p w14:paraId="79692A16" w14:textId="77777777" w:rsidR="00B8001E" w:rsidRDefault="00B8001E" w:rsidP="00C76320">
      <w:pPr>
        <w:pStyle w:val="Default"/>
        <w:jc w:val="center"/>
        <w:rPr>
          <w:bCs/>
        </w:rPr>
      </w:pPr>
    </w:p>
    <w:p w14:paraId="5DBFFE3F" w14:textId="77777777" w:rsidR="00B8001E" w:rsidRDefault="00B8001E" w:rsidP="00C76320">
      <w:pPr>
        <w:pStyle w:val="Default"/>
        <w:jc w:val="center"/>
        <w:rPr>
          <w:bCs/>
        </w:rPr>
      </w:pPr>
    </w:p>
    <w:p w14:paraId="7FE55231" w14:textId="77777777" w:rsidR="00B8001E" w:rsidRPr="00F870A9" w:rsidRDefault="00B8001E" w:rsidP="00B8001E">
      <w:r w:rsidRPr="00E11F72">
        <w:t xml:space="preserve">Az alap kiviteli tervek tartalmán túli, az azt kiegészítő, a </w:t>
      </w:r>
      <w:r w:rsidRPr="00E11F72">
        <w:rPr>
          <w:b/>
        </w:rPr>
        <w:t>kivitelező által</w:t>
      </w:r>
      <w:r>
        <w:t xml:space="preserve"> </w:t>
      </w:r>
      <w:r w:rsidRPr="00E11F72">
        <w:rPr>
          <w:b/>
        </w:rPr>
        <w:t>készítendő</w:t>
      </w:r>
      <w:r>
        <w:t xml:space="preserve">, a </w:t>
      </w:r>
      <w:r w:rsidRPr="00E11F72">
        <w:t xml:space="preserve">kivitelezői képességek ismeretében, a technológiai felkészültségétől függő </w:t>
      </w:r>
      <w:r w:rsidRPr="00E11F72">
        <w:rPr>
          <w:b/>
        </w:rPr>
        <w:t xml:space="preserve">kiviteli tervek készítésének minimális tartalma, de a kiviteli terveknek </w:t>
      </w:r>
      <w:proofErr w:type="spellStart"/>
      <w:r w:rsidRPr="00E11F72">
        <w:rPr>
          <w:b/>
        </w:rPr>
        <w:t>teljeskörűen</w:t>
      </w:r>
      <w:proofErr w:type="spellEnd"/>
      <w:r w:rsidRPr="00E11F72">
        <w:rPr>
          <w:b/>
        </w:rPr>
        <w:t xml:space="preserve"> meg kell felelniük a 191/2009. (IX. 15.) Korm. rendeletben meghatározottaknak.</w:t>
      </w:r>
      <w:r w:rsidRPr="00E11F72">
        <w:t xml:space="preserve"> </w:t>
      </w:r>
    </w:p>
    <w:p w14:paraId="0AAEED0D" w14:textId="77777777" w:rsidR="00B8001E" w:rsidRDefault="00B8001E" w:rsidP="00C76320">
      <w:pPr>
        <w:pStyle w:val="Default"/>
        <w:jc w:val="center"/>
        <w:rPr>
          <w:bCs/>
        </w:rPr>
      </w:pPr>
    </w:p>
    <w:p w14:paraId="65C93C76" w14:textId="77777777" w:rsidR="00F46400" w:rsidRDefault="00F46400">
      <w:pPr>
        <w:spacing w:before="0"/>
        <w:jc w:val="left"/>
        <w:rPr>
          <w:bCs/>
          <w:color w:val="000000"/>
        </w:rPr>
      </w:pPr>
      <w:r>
        <w:rPr>
          <w:bCs/>
        </w:rPr>
        <w:br w:type="page"/>
      </w:r>
    </w:p>
    <w:p w14:paraId="5153388A" w14:textId="5D40ECEF" w:rsidR="003C1148" w:rsidRDefault="003C1148">
      <w:pPr>
        <w:rPr>
          <w:color w:val="000000"/>
        </w:rPr>
      </w:pPr>
    </w:p>
    <w:p w14:paraId="00ACE3B9" w14:textId="77777777" w:rsidR="00C76320" w:rsidRDefault="00C76320" w:rsidP="00C506B1">
      <w:pPr>
        <w:pStyle w:val="Cmsor1"/>
      </w:pPr>
      <w:bookmarkStart w:id="1" w:name="_Toc513403314"/>
      <w:bookmarkStart w:id="2" w:name="_Toc513403583"/>
      <w:bookmarkStart w:id="3" w:name="_Toc513403584"/>
      <w:bookmarkEnd w:id="1"/>
      <w:bookmarkEnd w:id="2"/>
      <w:r w:rsidRPr="00136AAA">
        <w:t>VÍZÉPÍTÉSI</w:t>
      </w:r>
      <w:r w:rsidRPr="00C76320">
        <w:t xml:space="preserve"> MŰTÁRGYAK, ÉPÍTMÉNYEK, LÉTESÍTMÉNYEK</w:t>
      </w:r>
      <w:bookmarkEnd w:id="3"/>
    </w:p>
    <w:p w14:paraId="03A8DEAB" w14:textId="77777777" w:rsidR="00C76320" w:rsidRPr="00C76320" w:rsidRDefault="00C76320" w:rsidP="00C506B1">
      <w:pPr>
        <w:pStyle w:val="Cmsor2"/>
      </w:pPr>
      <w:bookmarkStart w:id="4" w:name="_Toc513403585"/>
      <w:r w:rsidRPr="00136AAA">
        <w:t>Vonalas</w:t>
      </w:r>
      <w:r w:rsidRPr="00C76320">
        <w:t xml:space="preserve"> létesítmények</w:t>
      </w:r>
      <w:bookmarkEnd w:id="4"/>
      <w:r w:rsidRPr="00C76320">
        <w:t xml:space="preserve"> </w:t>
      </w:r>
    </w:p>
    <w:p w14:paraId="4929DE2F" w14:textId="60E7919C" w:rsidR="00E97E01" w:rsidRDefault="00E97E01" w:rsidP="00C506B1">
      <w:pPr>
        <w:pStyle w:val="Cmsor3"/>
      </w:pPr>
      <w:bookmarkStart w:id="5" w:name="_Toc513403586"/>
      <w:r w:rsidRPr="00136AAA">
        <w:t>Humuszgazdálkodási</w:t>
      </w:r>
      <w:r>
        <w:t xml:space="preserve"> terv</w:t>
      </w:r>
      <w:bookmarkEnd w:id="5"/>
    </w:p>
    <w:p w14:paraId="27572060" w14:textId="20D4FD05" w:rsidR="00F826A4" w:rsidRPr="00E97E01" w:rsidRDefault="00E97E01" w:rsidP="00C506B1">
      <w:r w:rsidRPr="00E97E01">
        <w:rPr>
          <w:sz w:val="23"/>
          <w:szCs w:val="23"/>
        </w:rPr>
        <w:t xml:space="preserve">A talajvédelmi terv </w:t>
      </w:r>
      <w:r w:rsidR="00F826A4">
        <w:rPr>
          <w:sz w:val="23"/>
          <w:szCs w:val="23"/>
        </w:rPr>
        <w:t>alapján a földmunkával ténylegesen igénybe vett területekre vonatkozóan.</w:t>
      </w:r>
      <w:r w:rsidR="00F870A9">
        <w:rPr>
          <w:sz w:val="23"/>
          <w:szCs w:val="23"/>
        </w:rPr>
        <w:t xml:space="preserve"> </w:t>
      </w:r>
      <w:r w:rsidR="00F826A4">
        <w:t>A tervezett beavatkozásokat a műszaki leírás, a rajzi mellékletek és a méret és mennyiségszámítás tartalmazza.</w:t>
      </w:r>
    </w:p>
    <w:p w14:paraId="34767FB4" w14:textId="244E88D1" w:rsidR="00CE69A0" w:rsidRDefault="004B5C03" w:rsidP="00C506B1">
      <w:pPr>
        <w:pStyle w:val="Cmsor3"/>
      </w:pPr>
      <w:bookmarkStart w:id="6" w:name="_Toc513403587"/>
      <w:r>
        <w:t>Építéstechnológiai,</w:t>
      </w:r>
      <w:r w:rsidR="00BF2ABA">
        <w:t xml:space="preserve"> terv</w:t>
      </w:r>
      <w:bookmarkEnd w:id="6"/>
    </w:p>
    <w:p w14:paraId="3AC17C85" w14:textId="711E44DC" w:rsidR="00BF2ABA" w:rsidRPr="00BF2ABA" w:rsidRDefault="00BF2ABA" w:rsidP="00C506B1">
      <w:r>
        <w:t>Amennyiben az építmény megvalósítása speciális technológiát követel meg, vagy a szokványostól eltérő körülmények között kell az építményt, létesítményt megvalósítani. A tervezőnek minden esetben a terv készítésénél figyelembe kell venni, hogy a megvalósítás folyamatában és az elkészült mű végleges állapotában az előírt minőségi követelményeknek megfeleljen. Ez teszi szükségessé, hogy az építmény, létesítmény kivitelezés-építéstechnológiai szempontból is megtervezésre kerüljön.</w:t>
      </w:r>
    </w:p>
    <w:p w14:paraId="0DD960B5" w14:textId="004889C8" w:rsidR="00CE69A0" w:rsidRDefault="00CE69A0" w:rsidP="00C506B1">
      <w:r>
        <w:t>Az építéstechnológiai terv tartalmazza:</w:t>
      </w:r>
    </w:p>
    <w:p w14:paraId="5D9F6DC7" w14:textId="4940AA83" w:rsidR="00CE69A0" w:rsidRPr="00B376F4" w:rsidRDefault="00F826A4" w:rsidP="00C506B1">
      <w:pPr>
        <w:pStyle w:val="Listaszerbekezds"/>
      </w:pPr>
      <w:r>
        <w:t xml:space="preserve">az anyagnyerő helyeket (a kivitelező által </w:t>
      </w:r>
      <w:r w:rsidR="00B376F4" w:rsidRPr="00B376F4">
        <w:t>készített komplex bányaműveleti terv alapján)</w:t>
      </w:r>
    </w:p>
    <w:p w14:paraId="4843473B" w14:textId="3184790F" w:rsidR="00CE69A0" w:rsidRPr="004B5C03" w:rsidRDefault="00CE69A0" w:rsidP="00C506B1">
      <w:pPr>
        <w:pStyle w:val="Listaszerbekezds"/>
      </w:pPr>
      <w:r w:rsidRPr="004B5C03">
        <w:t xml:space="preserve">az anyagtároló depóniák helyét; </w:t>
      </w:r>
    </w:p>
    <w:p w14:paraId="58107767" w14:textId="22AA9E2B" w:rsidR="00CE69A0" w:rsidRPr="004B5C03" w:rsidRDefault="00CE69A0" w:rsidP="00C506B1">
      <w:pPr>
        <w:pStyle w:val="Listaszerbekezds"/>
      </w:pPr>
      <w:r w:rsidRPr="004B5C03">
        <w:t xml:space="preserve">a víztelenítés kiépítés és üzemeltetés feltételeit; </w:t>
      </w:r>
    </w:p>
    <w:p w14:paraId="0AC18383" w14:textId="5CF343A7" w:rsidR="00CE69A0" w:rsidRPr="004B5C03" w:rsidRDefault="00CE69A0" w:rsidP="00C506B1">
      <w:pPr>
        <w:pStyle w:val="Listaszerbekezds"/>
      </w:pPr>
      <w:r w:rsidRPr="004B5C03">
        <w:t xml:space="preserve">az egyes építményrészek minőségi követelményeket kielégítő építési feltételeit, </w:t>
      </w:r>
      <w:r w:rsidRPr="00136AAA">
        <w:t>technológiai</w:t>
      </w:r>
      <w:r w:rsidRPr="004B5C03">
        <w:t xml:space="preserve"> követelményeit; </w:t>
      </w:r>
    </w:p>
    <w:p w14:paraId="3CDEEAF1" w14:textId="29A7503C" w:rsidR="00CE69A0" w:rsidRPr="004B5C03" w:rsidRDefault="00CE69A0" w:rsidP="00C506B1">
      <w:pPr>
        <w:pStyle w:val="Listaszerbekezds"/>
      </w:pPr>
      <w:r w:rsidRPr="004B5C03">
        <w:t xml:space="preserve">az egyes építmények, építményrészek építéstechnológiai követelményeit, alkalmazható technológiát; </w:t>
      </w:r>
    </w:p>
    <w:p w14:paraId="4EE7FBC9" w14:textId="1695161E" w:rsidR="00CE69A0" w:rsidRPr="004B5C03" w:rsidRDefault="00CE69A0" w:rsidP="00C506B1">
      <w:pPr>
        <w:pStyle w:val="Listaszerbekezds"/>
      </w:pPr>
      <w:r w:rsidRPr="004B5C03">
        <w:t xml:space="preserve">a zsaluzó, alátámasztó szerkezetekkel szemben támasztott követelményeket; </w:t>
      </w:r>
    </w:p>
    <w:p w14:paraId="34B33EDD" w14:textId="383FF470" w:rsidR="00CE69A0" w:rsidRPr="004B5C03" w:rsidRDefault="00CE69A0" w:rsidP="00C506B1">
      <w:pPr>
        <w:pStyle w:val="Listaszerbekezds"/>
      </w:pPr>
      <w:r w:rsidRPr="004B5C03">
        <w:t xml:space="preserve">a betontechnológiai előírásokat; </w:t>
      </w:r>
    </w:p>
    <w:p w14:paraId="5B7F6CE4" w14:textId="487978A5" w:rsidR="00CE69A0" w:rsidRPr="004B5C03" w:rsidRDefault="00CE69A0" w:rsidP="00C506B1">
      <w:pPr>
        <w:pStyle w:val="Listaszerbekezds"/>
      </w:pPr>
      <w:r w:rsidRPr="004B5C03">
        <w:t xml:space="preserve">a műtárgyszerkezetek munkahézag, dilatációs hézag. kialakítás előírásait; </w:t>
      </w:r>
    </w:p>
    <w:p w14:paraId="4281410B" w14:textId="38BCA9D1" w:rsidR="00CE69A0" w:rsidRPr="004B5C03" w:rsidRDefault="00CE69A0" w:rsidP="00C506B1">
      <w:pPr>
        <w:pStyle w:val="Listaszerbekezds"/>
      </w:pPr>
      <w:r w:rsidRPr="004B5C03">
        <w:t xml:space="preserve">az elkészült szerkezetek terhelhetőségének feltételeit; </w:t>
      </w:r>
    </w:p>
    <w:p w14:paraId="73A91125" w14:textId="74BF9DE6" w:rsidR="00CE69A0" w:rsidRPr="004B5C03" w:rsidRDefault="00CE69A0" w:rsidP="00C506B1">
      <w:pPr>
        <w:pStyle w:val="Listaszerbekezds"/>
      </w:pPr>
      <w:r w:rsidRPr="004B5C03">
        <w:t xml:space="preserve">a szakaszos és integrált nyomáspróbát, </w:t>
      </w:r>
      <w:proofErr w:type="spellStart"/>
      <w:r w:rsidRPr="004B5C03">
        <w:t>vízzárósági</w:t>
      </w:r>
      <w:proofErr w:type="spellEnd"/>
      <w:r w:rsidRPr="004B5C03">
        <w:t xml:space="preserve"> próba követelményeit; </w:t>
      </w:r>
    </w:p>
    <w:p w14:paraId="3803A397" w14:textId="48A76417" w:rsidR="00CE69A0" w:rsidRPr="004B5C03" w:rsidRDefault="00CE69A0" w:rsidP="00C506B1">
      <w:pPr>
        <w:pStyle w:val="Listaszerbekezds"/>
      </w:pPr>
      <w:r w:rsidRPr="004B5C03">
        <w:t xml:space="preserve">a technológiai berendezések, gépek beépítési feltételeit; </w:t>
      </w:r>
    </w:p>
    <w:p w14:paraId="7EA7A81A" w14:textId="06E2BCD7" w:rsidR="00CE69A0" w:rsidRPr="004B5C03" w:rsidRDefault="00CE69A0" w:rsidP="00C506B1">
      <w:pPr>
        <w:pStyle w:val="Listaszerbekezds"/>
      </w:pPr>
      <w:r w:rsidRPr="004B5C03">
        <w:t xml:space="preserve">a szerkezeti </w:t>
      </w:r>
      <w:proofErr w:type="spellStart"/>
      <w:r w:rsidRPr="004B5C03">
        <w:t>vízzárós</w:t>
      </w:r>
      <w:r w:rsidR="00E97E01">
        <w:t>ági</w:t>
      </w:r>
      <w:proofErr w:type="spellEnd"/>
      <w:r w:rsidR="00E97E01">
        <w:t xml:space="preserve"> követelmények kielégítését.</w:t>
      </w:r>
    </w:p>
    <w:p w14:paraId="0354062E" w14:textId="03C24D83" w:rsidR="004B5C03" w:rsidRPr="004B5C03" w:rsidRDefault="004B5C03" w:rsidP="00C506B1">
      <w:pPr>
        <w:pStyle w:val="Cmsor3"/>
      </w:pPr>
      <w:bookmarkStart w:id="7" w:name="_Toc513403319"/>
      <w:bookmarkStart w:id="8" w:name="_Toc513403588"/>
      <w:bookmarkStart w:id="9" w:name="_Toc513403589"/>
      <w:bookmarkEnd w:id="7"/>
      <w:bookmarkEnd w:id="8"/>
      <w:r>
        <w:t>O</w:t>
      </w:r>
      <w:r w:rsidRPr="004B5C03">
        <w:t>rganizációs terv</w:t>
      </w:r>
      <w:bookmarkEnd w:id="9"/>
      <w:r w:rsidRPr="004B5C03">
        <w:t xml:space="preserve"> </w:t>
      </w:r>
    </w:p>
    <w:p w14:paraId="497DCD61" w14:textId="77777777" w:rsidR="004B5C03" w:rsidRDefault="004B5C03" w:rsidP="00C506B1">
      <w:r>
        <w:t xml:space="preserve">Tartalmazza: </w:t>
      </w:r>
    </w:p>
    <w:p w14:paraId="7A3CE4B1" w14:textId="1F5F8577" w:rsidR="004B5C03" w:rsidRPr="004B5C03" w:rsidRDefault="004B5C03" w:rsidP="00C506B1">
      <w:pPr>
        <w:pStyle w:val="Listaszerbekezds"/>
      </w:pPr>
      <w:r w:rsidRPr="004B5C03">
        <w:t xml:space="preserve">az építés helyszínét; </w:t>
      </w:r>
    </w:p>
    <w:p w14:paraId="0D1E6512" w14:textId="1EF1307C" w:rsidR="004B5C03" w:rsidRPr="004B5C03" w:rsidRDefault="004B5C03" w:rsidP="00C506B1">
      <w:pPr>
        <w:pStyle w:val="Listaszerbekezds"/>
      </w:pPr>
      <w:r w:rsidRPr="004B5C03">
        <w:t xml:space="preserve">a </w:t>
      </w:r>
      <w:proofErr w:type="gramStart"/>
      <w:r w:rsidRPr="004B5C03">
        <w:t>telephely</w:t>
      </w:r>
      <w:r w:rsidR="00446376">
        <w:t>(</w:t>
      </w:r>
      <w:proofErr w:type="spellStart"/>
      <w:proofErr w:type="gramEnd"/>
      <w:r w:rsidR="00446376">
        <w:t>ek</w:t>
      </w:r>
      <w:proofErr w:type="spellEnd"/>
      <w:r w:rsidR="00446376">
        <w:t>)</w:t>
      </w:r>
      <w:r w:rsidRPr="004B5C03">
        <w:t xml:space="preserve"> helyszínét; </w:t>
      </w:r>
    </w:p>
    <w:p w14:paraId="6218264C" w14:textId="73C86100" w:rsidR="004B5C03" w:rsidRPr="004B5C03" w:rsidRDefault="004B5C03" w:rsidP="00C506B1">
      <w:pPr>
        <w:pStyle w:val="Listaszerbekezds"/>
      </w:pPr>
      <w:r w:rsidRPr="004B5C03">
        <w:t xml:space="preserve">a felvonulási, szállítási útvonalat; </w:t>
      </w:r>
    </w:p>
    <w:p w14:paraId="53822BBE" w14:textId="116320CD" w:rsidR="004B5C03" w:rsidRPr="004B5C03" w:rsidRDefault="004B5C03" w:rsidP="00C506B1">
      <w:pPr>
        <w:pStyle w:val="Listaszerbekezds"/>
      </w:pPr>
      <w:r w:rsidRPr="004B5C03">
        <w:t xml:space="preserve">az anyagnyerő helyek adatait, helyszínrajzi megjelölését; </w:t>
      </w:r>
    </w:p>
    <w:p w14:paraId="43D4F4B6" w14:textId="1FBDACEE" w:rsidR="004B5C03" w:rsidRPr="004B5C03" w:rsidRDefault="004B5C03" w:rsidP="00C506B1">
      <w:pPr>
        <w:pStyle w:val="Listaszerbekezds"/>
      </w:pPr>
      <w:r w:rsidRPr="004B5C03">
        <w:t xml:space="preserve">az anyagdepóniák, földdepóniák stb. elhelyezését; </w:t>
      </w:r>
    </w:p>
    <w:p w14:paraId="5BBCB80B" w14:textId="7102C329" w:rsidR="004B5C03" w:rsidRPr="004B5C03" w:rsidRDefault="004B5C03" w:rsidP="00C506B1">
      <w:pPr>
        <w:pStyle w:val="Listaszerbekezds"/>
      </w:pPr>
      <w:r w:rsidRPr="004B5C03">
        <w:lastRenderedPageBreak/>
        <w:t xml:space="preserve">az ideiglenes energiaellátás nyomvonalát; </w:t>
      </w:r>
    </w:p>
    <w:p w14:paraId="71ED543C" w14:textId="072724FA" w:rsidR="004B5C03" w:rsidRPr="004B5C03" w:rsidRDefault="004B5C03" w:rsidP="00C506B1">
      <w:pPr>
        <w:pStyle w:val="Listaszerbekezds"/>
      </w:pPr>
      <w:r w:rsidRPr="004B5C03">
        <w:t xml:space="preserve">az ideiglenes melléklétesítmények kialakítását, térbeli elhelyezését. </w:t>
      </w:r>
    </w:p>
    <w:p w14:paraId="416912B6" w14:textId="0C7DA74C" w:rsidR="00C76320" w:rsidRDefault="004B5C03" w:rsidP="00C506B1">
      <w:r>
        <w:t>Az organizációs terv az organizációs helyszínrajzot, melléklétesítmények általános és részletterveit olyan szinten tartalmazza, hogy az elvégzendő kivitelezési munkarészek mennyiségét és minőségi követelményeit egyértelműen meghatározza.</w:t>
      </w:r>
    </w:p>
    <w:p w14:paraId="7186DD07" w14:textId="77777777" w:rsidR="004B5C03" w:rsidRPr="004B5C03" w:rsidRDefault="004B5C03" w:rsidP="00C506B1">
      <w:pPr>
        <w:pStyle w:val="Cmsor3"/>
      </w:pPr>
      <w:bookmarkStart w:id="10" w:name="_Toc513403321"/>
      <w:bookmarkStart w:id="11" w:name="_Toc513403590"/>
      <w:bookmarkStart w:id="12" w:name="_Toc513403591"/>
      <w:bookmarkEnd w:id="10"/>
      <w:bookmarkEnd w:id="11"/>
      <w:r w:rsidRPr="004B5C03">
        <w:t>Ideiglenes kezelési és karbantartási utasítás</w:t>
      </w:r>
      <w:bookmarkEnd w:id="12"/>
      <w:r w:rsidRPr="004B5C03">
        <w:t xml:space="preserve"> </w:t>
      </w:r>
    </w:p>
    <w:p w14:paraId="2F53AC69" w14:textId="10956FDB" w:rsidR="004B5C03" w:rsidRPr="00BF2ABA" w:rsidRDefault="00BF2ABA">
      <w:pPr>
        <w:pStyle w:val="Cmsor3"/>
      </w:pPr>
      <w:bookmarkStart w:id="13" w:name="_Toc513403592"/>
      <w:r>
        <w:t>Komplex kipróbálási terv</w:t>
      </w:r>
      <w:bookmarkEnd w:id="13"/>
    </w:p>
    <w:p w14:paraId="42DDC3A5" w14:textId="160A1864" w:rsidR="00BF2ABA" w:rsidRPr="00BF2ABA" w:rsidRDefault="00BF2ABA">
      <w:pPr>
        <w:pStyle w:val="Cmsor3"/>
      </w:pPr>
      <w:bookmarkStart w:id="14" w:name="_Toc513403593"/>
      <w:r w:rsidRPr="00BF2ABA">
        <w:t>Biztonsági és egészségvédelmi terv</w:t>
      </w:r>
      <w:bookmarkEnd w:id="14"/>
      <w:r w:rsidRPr="00BF2ABA">
        <w:t xml:space="preserve"> </w:t>
      </w:r>
    </w:p>
    <w:p w14:paraId="50A77711" w14:textId="77777777" w:rsidR="00BF2ABA" w:rsidRDefault="00BF2ABA" w:rsidP="00C506B1">
      <w:r>
        <w:t xml:space="preserve">Az általános ismertetésen túl tartalmazza az alábbi munkarészeket: </w:t>
      </w:r>
    </w:p>
    <w:p w14:paraId="7B70E1F8" w14:textId="6A8F2736" w:rsidR="00BF2ABA" w:rsidRPr="00BF2ABA" w:rsidRDefault="00BF2ABA" w:rsidP="00C506B1">
      <w:pPr>
        <w:pStyle w:val="Listaszerbekezds"/>
      </w:pPr>
      <w:r w:rsidRPr="00136AAA">
        <w:t>kivitelezés</w:t>
      </w:r>
      <w:r>
        <w:t xml:space="preserve"> folyamata, építési sorrend stb.;</w:t>
      </w:r>
    </w:p>
    <w:p w14:paraId="38378CD1" w14:textId="01403FB7" w:rsidR="00BF2ABA" w:rsidRPr="00BF2ABA" w:rsidRDefault="00BF2ABA" w:rsidP="00C506B1">
      <w:pPr>
        <w:pStyle w:val="Listaszerbekezds"/>
      </w:pPr>
      <w:r w:rsidRPr="00BF2ABA">
        <w:t xml:space="preserve">biztonságos munkavégzés és az egészségvédelemi tervek betartásával kapcsolatos felelősségek (projektvezető, építésvezető, munkavezető, biztonsági és egészségvédelmi koordinátor, munkavállalók); </w:t>
      </w:r>
    </w:p>
    <w:p w14:paraId="46220F1C" w14:textId="561FDC06" w:rsidR="00BF2ABA" w:rsidRPr="00BF2ABA" w:rsidRDefault="00BF2ABA" w:rsidP="00C506B1">
      <w:pPr>
        <w:pStyle w:val="Listaszerbekezds"/>
      </w:pPr>
      <w:r w:rsidRPr="00BF2ABA">
        <w:t xml:space="preserve">munkavégzés feltételei (alkalmazás, védőoltás, oktatás stb.); </w:t>
      </w:r>
    </w:p>
    <w:p w14:paraId="23AA6F34" w14:textId="43F486D4" w:rsidR="00BF2ABA" w:rsidRPr="00BF2ABA" w:rsidRDefault="00BF2ABA" w:rsidP="00C506B1">
      <w:pPr>
        <w:pStyle w:val="Listaszerbekezds"/>
      </w:pPr>
      <w:r w:rsidRPr="00BF2ABA">
        <w:t xml:space="preserve">munkavédelmi egyeztetés; </w:t>
      </w:r>
    </w:p>
    <w:p w14:paraId="5C78E30C" w14:textId="770FB03A" w:rsidR="00BF2ABA" w:rsidRPr="00BF2ABA" w:rsidRDefault="00BF2ABA" w:rsidP="00C506B1">
      <w:pPr>
        <w:pStyle w:val="Listaszerbekezds"/>
      </w:pPr>
      <w:r w:rsidRPr="00BF2ABA">
        <w:t xml:space="preserve">higiéniai feltételek (öltözők, zuhanyzók, illemhelyek, pihenők, étkezők); </w:t>
      </w:r>
    </w:p>
    <w:p w14:paraId="24AB364D" w14:textId="07C82B7A" w:rsidR="00BF2ABA" w:rsidRPr="00BF2ABA" w:rsidRDefault="00BF2ABA" w:rsidP="00C506B1">
      <w:pPr>
        <w:pStyle w:val="Listaszerbekezds"/>
      </w:pPr>
      <w:r w:rsidRPr="00BF2ABA">
        <w:t xml:space="preserve">hideg és meleg körülmények között végzett munka; </w:t>
      </w:r>
    </w:p>
    <w:p w14:paraId="574EF3E0" w14:textId="088BAACB" w:rsidR="00BF2ABA" w:rsidRPr="00BF2ABA" w:rsidRDefault="00BF2ABA" w:rsidP="00C506B1">
      <w:pPr>
        <w:pStyle w:val="Listaszerbekezds"/>
      </w:pPr>
      <w:r w:rsidRPr="00BF2ABA">
        <w:t xml:space="preserve">veszélyes gépek (üzembe helyezés, biztonsági felülvizsgálatok); </w:t>
      </w:r>
    </w:p>
    <w:p w14:paraId="0AEEB24B" w14:textId="07B242D3" w:rsidR="00BF2ABA" w:rsidRPr="00BF2ABA" w:rsidRDefault="00BF2ABA" w:rsidP="00C506B1">
      <w:pPr>
        <w:pStyle w:val="Listaszerbekezds"/>
      </w:pPr>
      <w:r w:rsidRPr="00BF2ABA">
        <w:t xml:space="preserve">kockázatbecslés, </w:t>
      </w:r>
      <w:proofErr w:type="spellStart"/>
      <w:r w:rsidRPr="00BF2ABA">
        <w:t>-elemzés</w:t>
      </w:r>
      <w:proofErr w:type="spellEnd"/>
      <w:r w:rsidRPr="00BF2ABA">
        <w:t xml:space="preserve">; </w:t>
      </w:r>
    </w:p>
    <w:p w14:paraId="023A9987" w14:textId="71102AC8" w:rsidR="00BF2ABA" w:rsidRPr="00BF2ABA" w:rsidRDefault="00BF2ABA" w:rsidP="00C506B1">
      <w:pPr>
        <w:pStyle w:val="Listaszerbekezds"/>
      </w:pPr>
      <w:r w:rsidRPr="00BF2ABA">
        <w:t xml:space="preserve">fokozottan veszélyt jelentő tevékenységek; </w:t>
      </w:r>
    </w:p>
    <w:p w14:paraId="1D207EF3" w14:textId="60DA8EE1" w:rsidR="00BF2ABA" w:rsidRPr="00BF2ABA" w:rsidRDefault="00BF2ABA" w:rsidP="00C506B1">
      <w:pPr>
        <w:pStyle w:val="Listaszerbekezds"/>
      </w:pPr>
      <w:r w:rsidRPr="00BF2ABA">
        <w:t xml:space="preserve">kivitelezési munkákkal kapcsolatos jogszabályi előírások; </w:t>
      </w:r>
    </w:p>
    <w:p w14:paraId="02B2FEE2" w14:textId="41169B7E" w:rsidR="00BF2ABA" w:rsidRPr="00BF2ABA" w:rsidRDefault="00BF2ABA" w:rsidP="00C506B1">
      <w:pPr>
        <w:pStyle w:val="Listaszerbekezds"/>
      </w:pPr>
      <w:r w:rsidRPr="00BF2ABA">
        <w:t xml:space="preserve">egyéni védőeszközök; </w:t>
      </w:r>
    </w:p>
    <w:p w14:paraId="27E8DCF9" w14:textId="1B935B19" w:rsidR="00BF2ABA" w:rsidRPr="00BF2ABA" w:rsidRDefault="00BF2ABA" w:rsidP="00C506B1">
      <w:pPr>
        <w:pStyle w:val="Listaszerbekezds"/>
      </w:pPr>
      <w:r w:rsidRPr="00BF2ABA">
        <w:t xml:space="preserve">elsősegélynyújtás; </w:t>
      </w:r>
    </w:p>
    <w:p w14:paraId="2B721121" w14:textId="38B2280F" w:rsidR="00BF2ABA" w:rsidRPr="00BF2ABA" w:rsidRDefault="00BF2ABA" w:rsidP="00C506B1">
      <w:pPr>
        <w:pStyle w:val="Listaszerbekezds"/>
      </w:pPr>
      <w:r w:rsidRPr="00BF2ABA">
        <w:t xml:space="preserve">munkavédelem és munkavédelmi nyilatkozat; </w:t>
      </w:r>
    </w:p>
    <w:p w14:paraId="2EE30389" w14:textId="5C6ACE7E" w:rsidR="00BF2ABA" w:rsidRDefault="00BF2ABA" w:rsidP="00C506B1">
      <w:pPr>
        <w:pStyle w:val="Listaszerbekezds"/>
      </w:pPr>
      <w:r w:rsidRPr="00BF2ABA">
        <w:t>tűzvéd</w:t>
      </w:r>
      <w:r>
        <w:t>elem és tűzvédelmi nyilatkozat.</w:t>
      </w:r>
    </w:p>
    <w:p w14:paraId="7D9B86E7" w14:textId="046D2E47" w:rsidR="00B376F4" w:rsidRPr="00B376F4" w:rsidRDefault="00B376F4" w:rsidP="00C506B1">
      <w:pPr>
        <w:pStyle w:val="Cmsor3"/>
      </w:pPr>
      <w:bookmarkStart w:id="15" w:name="_Toc513403325"/>
      <w:bookmarkStart w:id="16" w:name="_Toc513403594"/>
      <w:bookmarkStart w:id="17" w:name="_Toc513403595"/>
      <w:bookmarkEnd w:id="15"/>
      <w:bookmarkEnd w:id="16"/>
      <w:r w:rsidRPr="00B376F4">
        <w:t xml:space="preserve">A vizek kártételei elleni védelem és védekezés célját szolgáló közcélú </w:t>
      </w:r>
      <w:proofErr w:type="spellStart"/>
      <w:r w:rsidRPr="00B376F4">
        <w:t>vízilétesítmények</w:t>
      </w:r>
      <w:proofErr w:type="spellEnd"/>
      <w:r w:rsidRPr="00B376F4">
        <w:t xml:space="preserve"> létesítéséhez szükséges ásványian</w:t>
      </w:r>
      <w:r w:rsidR="004255EE">
        <w:t>yag-kitermelő helyek</w:t>
      </w:r>
      <w:r w:rsidRPr="00B376F4">
        <w:t>re (anyagnyerő helyek) vonatkozó komplex bányaműveleti terv készítése</w:t>
      </w:r>
      <w:bookmarkEnd w:id="17"/>
    </w:p>
    <w:p w14:paraId="7729DB06" w14:textId="6067A698" w:rsidR="00B376F4" w:rsidRPr="00B376F4" w:rsidRDefault="00B376F4" w:rsidP="00C506B1">
      <w:pPr>
        <w:pStyle w:val="Listaszerbekezds"/>
      </w:pPr>
      <w:r w:rsidRPr="00B376F4">
        <w:t>A kivitelező által kijelölt (tulajdonosokkal történő megállapodások után) az anyagnyerő helyek lehatárolása</w:t>
      </w:r>
    </w:p>
    <w:p w14:paraId="59DDED86" w14:textId="0B330391" w:rsidR="00B376F4" w:rsidRPr="00B376F4" w:rsidRDefault="00B376F4" w:rsidP="00C506B1">
      <w:pPr>
        <w:pStyle w:val="Listaszerbekezds"/>
      </w:pPr>
      <w:r w:rsidRPr="00B376F4">
        <w:t>Talajvédelmi terv készítése a tényleges igénybevetett területek figyelembe vételével, humuszmentési terv készítése.</w:t>
      </w:r>
    </w:p>
    <w:p w14:paraId="31EE1455" w14:textId="77777777" w:rsidR="00B376F4" w:rsidRPr="00B376F4" w:rsidRDefault="00B376F4" w:rsidP="00C506B1">
      <w:pPr>
        <w:pStyle w:val="Listaszerbekezds"/>
      </w:pPr>
      <w:r w:rsidRPr="00B376F4">
        <w:t>Az anyagnyerő helyek kitermeléséhez szükséges geodéziai feladatok elvégzése</w:t>
      </w:r>
    </w:p>
    <w:p w14:paraId="21F34823" w14:textId="77777777" w:rsidR="00B376F4" w:rsidRPr="00B376F4" w:rsidRDefault="00B376F4" w:rsidP="00C506B1">
      <w:pPr>
        <w:pStyle w:val="Listaszerbekezds"/>
      </w:pPr>
      <w:r w:rsidRPr="00B376F4">
        <w:t>Az anyagnyerő helyek kitermeléséhez szükséges talajmechanikai vizsgálatok elvégzése</w:t>
      </w:r>
    </w:p>
    <w:p w14:paraId="29603680" w14:textId="77777777" w:rsidR="00B376F4" w:rsidRPr="00B376F4" w:rsidRDefault="00B376F4" w:rsidP="00C506B1">
      <w:pPr>
        <w:pStyle w:val="Listaszerbekezds"/>
      </w:pPr>
      <w:r w:rsidRPr="00B376F4">
        <w:t>Komplex bányaműveleti terv készítése az anyagnyerő helyek kitermeléséhez (2014. évi LXXXVI törvény alapján)</w:t>
      </w:r>
    </w:p>
    <w:p w14:paraId="06186D55" w14:textId="1FB4824B" w:rsidR="00B376F4" w:rsidRPr="00CC1A9B" w:rsidRDefault="00B376F4" w:rsidP="00C506B1">
      <w:r w:rsidRPr="00CC1A9B">
        <w:t>A terv engedélyeztetése a kivitelező</w:t>
      </w:r>
      <w:r>
        <w:t xml:space="preserve"> (kitermelő)</w:t>
      </w:r>
      <w:r w:rsidRPr="00CC1A9B">
        <w:t xml:space="preserve"> feladata.</w:t>
      </w:r>
    </w:p>
    <w:p w14:paraId="3C231999" w14:textId="400C5D2E" w:rsidR="008529FD" w:rsidRPr="002A4A42" w:rsidRDefault="008529FD" w:rsidP="00C506B1">
      <w:pPr>
        <w:pStyle w:val="Cmsor2"/>
      </w:pPr>
      <w:bookmarkStart w:id="18" w:name="_Toc513403327"/>
      <w:bookmarkStart w:id="19" w:name="_Toc513403596"/>
      <w:bookmarkStart w:id="20" w:name="_Toc513403328"/>
      <w:bookmarkStart w:id="21" w:name="_Toc513403597"/>
      <w:bookmarkStart w:id="22" w:name="_Toc505930317"/>
      <w:bookmarkStart w:id="23" w:name="_Toc513403598"/>
      <w:bookmarkEnd w:id="18"/>
      <w:bookmarkEnd w:id="19"/>
      <w:bookmarkEnd w:id="20"/>
      <w:bookmarkEnd w:id="21"/>
      <w:r>
        <w:lastRenderedPageBreak/>
        <w:t>Beeresztő, leeresztő</w:t>
      </w:r>
      <w:r w:rsidR="00134CAE">
        <w:t>, egyéb vízépítési</w:t>
      </w:r>
      <w:r w:rsidRPr="002A4A42">
        <w:t xml:space="preserve"> műtárgyak</w:t>
      </w:r>
      <w:bookmarkEnd w:id="22"/>
      <w:bookmarkEnd w:id="23"/>
    </w:p>
    <w:p w14:paraId="5A3580A0" w14:textId="77777777" w:rsidR="00BF2ABA" w:rsidRDefault="00BF2ABA" w:rsidP="00C506B1">
      <w:pPr>
        <w:pStyle w:val="Cmsor3"/>
      </w:pPr>
      <w:bookmarkStart w:id="24" w:name="_Toc513403330"/>
      <w:bookmarkStart w:id="25" w:name="_Toc513403599"/>
      <w:bookmarkStart w:id="26" w:name="_Toc513403600"/>
      <w:bookmarkEnd w:id="24"/>
      <w:bookmarkEnd w:id="25"/>
      <w:r w:rsidRPr="00CE69A0">
        <w:t>Földmunkaterv, humuszgazdálkodási terv</w:t>
      </w:r>
      <w:bookmarkEnd w:id="26"/>
    </w:p>
    <w:p w14:paraId="51946EA3" w14:textId="77777777" w:rsidR="00BF2ABA" w:rsidRDefault="00BF2ABA" w:rsidP="00C506B1">
      <w:r>
        <w:t xml:space="preserve">A munkagödör kialakításhoz a műtárgy általános terv adataiból kell kiindulni és biztosítani kell a feltételeket a biztonságos munkavégzéshez. </w:t>
      </w:r>
    </w:p>
    <w:p w14:paraId="46654E5D" w14:textId="77777777" w:rsidR="00BF2ABA" w:rsidRDefault="00BF2ABA" w:rsidP="00C506B1">
      <w:r>
        <w:t xml:space="preserve">A földmunkaterv tartalmazza: </w:t>
      </w:r>
    </w:p>
    <w:p w14:paraId="377C15E2" w14:textId="77777777" w:rsidR="00BF2ABA" w:rsidRPr="004B5C03" w:rsidRDefault="00BF2ABA" w:rsidP="00C506B1">
      <w:pPr>
        <w:pStyle w:val="Listaszerbekezds"/>
      </w:pPr>
      <w:r w:rsidRPr="004B5C03">
        <w:t xml:space="preserve">a munkagödör méretét; </w:t>
      </w:r>
    </w:p>
    <w:p w14:paraId="2E605F9C" w14:textId="77777777" w:rsidR="00BF2ABA" w:rsidRPr="004B5C03" w:rsidRDefault="00BF2ABA" w:rsidP="00C506B1">
      <w:pPr>
        <w:pStyle w:val="Listaszerbekezds"/>
      </w:pPr>
      <w:r w:rsidRPr="004B5C03">
        <w:t xml:space="preserve">a munkagödörben kialakított közlekedési, szállítási útvonalakat; </w:t>
      </w:r>
    </w:p>
    <w:p w14:paraId="4240BBB6" w14:textId="77777777" w:rsidR="00BF2ABA" w:rsidRPr="004B5C03" w:rsidRDefault="00BF2ABA" w:rsidP="00C506B1">
      <w:pPr>
        <w:pStyle w:val="Listaszerbekezds"/>
      </w:pPr>
      <w:r w:rsidRPr="004B5C03">
        <w:t xml:space="preserve">a munkagödör határolás módját (rézsűs, dúcolt, hátrahorgonyzott stb.); </w:t>
      </w:r>
    </w:p>
    <w:p w14:paraId="486E1F5E" w14:textId="77777777" w:rsidR="00BF2ABA" w:rsidRPr="004B5C03" w:rsidRDefault="00BF2ABA" w:rsidP="00C506B1">
      <w:pPr>
        <w:pStyle w:val="Listaszerbekezds"/>
      </w:pPr>
      <w:r w:rsidRPr="004B5C03">
        <w:t xml:space="preserve">a víztelenítési módhoz tartozó műtárgyak, berendezések elhelyezési lehetőségét; </w:t>
      </w:r>
    </w:p>
    <w:p w14:paraId="43B6225A" w14:textId="77777777" w:rsidR="00BF2ABA" w:rsidRDefault="00BF2ABA" w:rsidP="00C506B1">
      <w:pPr>
        <w:pStyle w:val="Listaszerbekezds"/>
      </w:pPr>
      <w:r w:rsidRPr="004B5C03">
        <w:t>a munkagödör megvilágítását biztosító építmények adatait, elhelyezését;</w:t>
      </w:r>
    </w:p>
    <w:p w14:paraId="6F742E53" w14:textId="77777777" w:rsidR="000E1950" w:rsidRDefault="000E1950" w:rsidP="00C506B1">
      <w:pPr>
        <w:pStyle w:val="Cmsor3"/>
      </w:pPr>
      <w:bookmarkStart w:id="27" w:name="_Toc513403332"/>
      <w:bookmarkStart w:id="28" w:name="_Toc513403601"/>
      <w:bookmarkStart w:id="29" w:name="_Toc513403602"/>
      <w:bookmarkEnd w:id="27"/>
      <w:bookmarkEnd w:id="28"/>
      <w:r>
        <w:t>Víztelenítési terv</w:t>
      </w:r>
      <w:bookmarkEnd w:id="29"/>
    </w:p>
    <w:p w14:paraId="19D7604F" w14:textId="05991952" w:rsidR="00F826A4" w:rsidRDefault="00F826A4" w:rsidP="00C506B1">
      <w:r>
        <w:t>Olyan tervet kell készíteni, hogy abból az egyes műtárgyak, vagy az egész munkaterület víztelenítésének módja, berendezések elhelyezése, üzemeltetése, minden kétséget kizáróan megvalósítható legyen.</w:t>
      </w:r>
    </w:p>
    <w:p w14:paraId="57221E7C" w14:textId="77777777" w:rsidR="000E1950" w:rsidRDefault="000E1950" w:rsidP="00C506B1">
      <w:pPr>
        <w:pStyle w:val="Cmsor3"/>
      </w:pPr>
      <w:bookmarkStart w:id="30" w:name="_Toc513403334"/>
      <w:bookmarkStart w:id="31" w:name="_Toc513403603"/>
      <w:bookmarkStart w:id="32" w:name="_Toc513403604"/>
      <w:bookmarkEnd w:id="30"/>
      <w:bookmarkEnd w:id="31"/>
      <w:r>
        <w:t>Zsaluzási terv</w:t>
      </w:r>
      <w:bookmarkEnd w:id="32"/>
    </w:p>
    <w:p w14:paraId="4504CDCE" w14:textId="0B27E173" w:rsidR="00E97E01" w:rsidRDefault="00E97E01" w:rsidP="00C506B1">
      <w:r>
        <w:t>A vasbetonszerkezetek terveinek megfelelő méretarányt kell használni.</w:t>
      </w:r>
    </w:p>
    <w:p w14:paraId="437344FE" w14:textId="64583964" w:rsidR="00E97E01" w:rsidRPr="00E97E01" w:rsidRDefault="00E97E01" w:rsidP="00C506B1">
      <w:r>
        <w:t>A műtárgyak, építmények zsaluzási tervét minden részlet, méret és mérettűrés pontos feltüntetésével kell kidolgozni. A főmetszeteken fel kell tüntetni a magassági irányú elhelyezésre vonatkozó szintadatokat (abszolút magasságot), mérteteket, a belső üzemi vízszintet.</w:t>
      </w:r>
    </w:p>
    <w:p w14:paraId="52F87075" w14:textId="0B52168D" w:rsidR="000E1950" w:rsidRDefault="00E97E01" w:rsidP="00C506B1">
      <w:pPr>
        <w:pStyle w:val="Cmsor3"/>
      </w:pPr>
      <w:bookmarkStart w:id="33" w:name="_Toc513403336"/>
      <w:bookmarkStart w:id="34" w:name="_Toc513403605"/>
      <w:bookmarkStart w:id="35" w:name="_Toc513403606"/>
      <w:bookmarkEnd w:id="33"/>
      <w:bookmarkEnd w:id="34"/>
      <w:r>
        <w:t>Vasalási tervek</w:t>
      </w:r>
      <w:bookmarkEnd w:id="35"/>
    </w:p>
    <w:p w14:paraId="7759EFFC" w14:textId="3AF9D10A" w:rsidR="000E1950" w:rsidRDefault="00E97E01" w:rsidP="00C506B1">
      <w:r>
        <w:t xml:space="preserve">Vasalási terv készül az összes </w:t>
      </w:r>
      <w:proofErr w:type="spellStart"/>
      <w:r>
        <w:t>mon</w:t>
      </w:r>
      <w:proofErr w:type="spellEnd"/>
      <w:r>
        <w:t>. vb. szerkezeti elemhez (fal, pillér, födém, gerenda</w:t>
      </w:r>
      <w:r w:rsidR="00471DF3">
        <w:t xml:space="preserve"> stb.</w:t>
      </w:r>
      <w:r>
        <w:t xml:space="preserve">), az érthetőséghez szükséges léptékben, tervekre való felosztásban (alsó vasalás, felső vasalás, részletek vasalása…). A vasalási tervek a zsaluzási tervek felhasználásával, jellemzően azok léptékében megadják valamennyi, a szerkezeti elemekbe szerelendő betonacél, feszítőbetét illetve merev acélbetét átmérőjét, hajlítási alakját, szelvényét, pozícióját. Felületszerkezetek esetén egyértelműen megadja az egyes irányokban a beszerelendő acélbetétek sorrendjét. Feltünteti a betonozás előtt elhelyezendő gyártmányok típusát, helyét, elhelyezési módját (átszúródási, </w:t>
      </w:r>
      <w:proofErr w:type="spellStart"/>
      <w:r>
        <w:t>hőhíd</w:t>
      </w:r>
      <w:proofErr w:type="spellEnd"/>
      <w:r>
        <w:t xml:space="preserve">, illetve hanghíd megszakító szerelvények, bebetonozandó fogadóelemek). Azon szerkezeti elemek esetében, melyekhez külön zsaluzási terv nem készül, a vasalási terven a zsaluzási geometria megismeréséhez elegendő </w:t>
      </w:r>
      <w:proofErr w:type="spellStart"/>
      <w:r>
        <w:t>kótázás</w:t>
      </w:r>
      <w:proofErr w:type="spellEnd"/>
      <w:r>
        <w:t xml:space="preserve"> </w:t>
      </w:r>
      <w:proofErr w:type="gramStart"/>
      <w:r>
        <w:t>kell</w:t>
      </w:r>
      <w:proofErr w:type="gramEnd"/>
      <w:r>
        <w:t xml:space="preserve"> készüljön. A tervek hivatkozást tartalmaznak az alkalmazott anyagminőségre, környezeti osztályra, betonfedésre, csatlakozó tervekre. Tervenként a betonacél mennyiséget összesíteni kell.</w:t>
      </w:r>
    </w:p>
    <w:p w14:paraId="23ADC1CE" w14:textId="77777777" w:rsidR="000E1950" w:rsidRDefault="000E1950" w:rsidP="00C506B1">
      <w:pPr>
        <w:pStyle w:val="Cmsor3"/>
      </w:pPr>
      <w:bookmarkStart w:id="36" w:name="_Toc513403338"/>
      <w:bookmarkStart w:id="37" w:name="_Toc513403607"/>
      <w:bookmarkStart w:id="38" w:name="_Toc513403608"/>
      <w:bookmarkEnd w:id="36"/>
      <w:bookmarkEnd w:id="37"/>
      <w:r>
        <w:t>Építéstechnológiai, terv</w:t>
      </w:r>
      <w:bookmarkEnd w:id="38"/>
    </w:p>
    <w:p w14:paraId="40C68515" w14:textId="77777777" w:rsidR="000E1950" w:rsidRPr="00BF2ABA" w:rsidRDefault="000E1950" w:rsidP="00C506B1">
      <w:r>
        <w:t xml:space="preserve">Amennyiben az építmény megvalósítása speciális technológiát követel meg, vagy a szokványostól eltérő körülmények között kell az építményt, létesítményt megvalósítani. A tervezőnek minden esetben a terv készítésénél figyelembe kell venni, hogy a megvalósítás folyamatában és az elkészült mű végleges állapotában az előírt minőségi követelményeknek </w:t>
      </w:r>
      <w:r>
        <w:lastRenderedPageBreak/>
        <w:t>megfeleljen. Ez teszi szükségessé, hogy az építmény, létesítmény kivitelezés-építéstechnológiai szempontból is megtervezésre kerüljön.</w:t>
      </w:r>
    </w:p>
    <w:p w14:paraId="1AEC4169" w14:textId="77777777" w:rsidR="000E1950" w:rsidRDefault="000E1950" w:rsidP="00C506B1">
      <w:r>
        <w:t>Az építéstechnológiai terv tartalmazza:</w:t>
      </w:r>
    </w:p>
    <w:p w14:paraId="74961742" w14:textId="77777777" w:rsidR="000E1950" w:rsidRPr="004B5C03" w:rsidRDefault="000E1950" w:rsidP="00C506B1">
      <w:pPr>
        <w:pStyle w:val="Listaszerbekezds"/>
      </w:pPr>
      <w:r w:rsidRPr="004B5C03">
        <w:t>a biztonságos munkagödör kialakítást;</w:t>
      </w:r>
    </w:p>
    <w:p w14:paraId="3D072F12" w14:textId="77777777" w:rsidR="000E1950" w:rsidRPr="004B5C03" w:rsidRDefault="000E1950" w:rsidP="00C506B1">
      <w:pPr>
        <w:pStyle w:val="Listaszerbekezds"/>
      </w:pPr>
      <w:r w:rsidRPr="004B5C03">
        <w:t xml:space="preserve">az anyagnyerő helyeket; </w:t>
      </w:r>
    </w:p>
    <w:p w14:paraId="57A59530" w14:textId="77777777" w:rsidR="000E1950" w:rsidRPr="004B5C03" w:rsidRDefault="000E1950" w:rsidP="00C506B1">
      <w:pPr>
        <w:pStyle w:val="Listaszerbekezds"/>
      </w:pPr>
      <w:r w:rsidRPr="004B5C03">
        <w:t xml:space="preserve">az anyagtároló depóniák helyét; </w:t>
      </w:r>
    </w:p>
    <w:p w14:paraId="06592F81" w14:textId="77777777" w:rsidR="000E1950" w:rsidRPr="004B5C03" w:rsidRDefault="000E1950" w:rsidP="00C506B1">
      <w:pPr>
        <w:pStyle w:val="Listaszerbekezds"/>
      </w:pPr>
      <w:r w:rsidRPr="004B5C03">
        <w:t xml:space="preserve">a víztelenítés kiépítés és üzemeltetés feltételeit; </w:t>
      </w:r>
    </w:p>
    <w:p w14:paraId="26800BE8" w14:textId="77777777" w:rsidR="000E1950" w:rsidRPr="004B5C03" w:rsidRDefault="000E1950" w:rsidP="00C506B1">
      <w:pPr>
        <w:pStyle w:val="Listaszerbekezds"/>
      </w:pPr>
      <w:r w:rsidRPr="004B5C03">
        <w:t xml:space="preserve">az egyes építményrészek minőségi követelményeket kielégítő építési feltételeit, technológiai követelményeit; </w:t>
      </w:r>
    </w:p>
    <w:p w14:paraId="195584EC" w14:textId="77777777" w:rsidR="000E1950" w:rsidRPr="004B5C03" w:rsidRDefault="000E1950" w:rsidP="00C506B1">
      <w:pPr>
        <w:pStyle w:val="Listaszerbekezds"/>
      </w:pPr>
      <w:r w:rsidRPr="004B5C03">
        <w:t xml:space="preserve">az egyes építmények, építményrészek építéstechnológiai követelményeit, alkalmazható technológiát; </w:t>
      </w:r>
    </w:p>
    <w:p w14:paraId="00D909B6" w14:textId="77777777" w:rsidR="000E1950" w:rsidRPr="004B5C03" w:rsidRDefault="000E1950" w:rsidP="00C506B1">
      <w:pPr>
        <w:pStyle w:val="Listaszerbekezds"/>
      </w:pPr>
      <w:r w:rsidRPr="004B5C03">
        <w:t xml:space="preserve">a zsaluzó, alátámasztó szerkezetekkel szemben támasztott követelményeket; </w:t>
      </w:r>
    </w:p>
    <w:p w14:paraId="21563288" w14:textId="77777777" w:rsidR="000E1950" w:rsidRPr="004B5C03" w:rsidRDefault="000E1950" w:rsidP="00C506B1">
      <w:pPr>
        <w:pStyle w:val="Listaszerbekezds"/>
      </w:pPr>
      <w:r w:rsidRPr="004B5C03">
        <w:t xml:space="preserve">a betontechnológiai előírásokat; </w:t>
      </w:r>
    </w:p>
    <w:p w14:paraId="02DD53B8" w14:textId="77777777" w:rsidR="000E1950" w:rsidRPr="004B5C03" w:rsidRDefault="000E1950" w:rsidP="00C506B1">
      <w:pPr>
        <w:pStyle w:val="Listaszerbekezds"/>
      </w:pPr>
      <w:r w:rsidRPr="004B5C03">
        <w:t xml:space="preserve">a műtárgyszerkezetek munkahézag, dilatációs hézag. kialakítás előírásait; </w:t>
      </w:r>
    </w:p>
    <w:p w14:paraId="7FE15D52" w14:textId="77777777" w:rsidR="000E1950" w:rsidRPr="004B5C03" w:rsidRDefault="000E1950" w:rsidP="00C506B1">
      <w:pPr>
        <w:pStyle w:val="Listaszerbekezds"/>
      </w:pPr>
      <w:r w:rsidRPr="004B5C03">
        <w:t xml:space="preserve">az elkészült szerkezetek terhelhetőségének feltételeit; </w:t>
      </w:r>
    </w:p>
    <w:p w14:paraId="03C60014" w14:textId="77777777" w:rsidR="000E1950" w:rsidRPr="004B5C03" w:rsidRDefault="000E1950" w:rsidP="00C506B1">
      <w:pPr>
        <w:pStyle w:val="Listaszerbekezds"/>
      </w:pPr>
      <w:r w:rsidRPr="004B5C03">
        <w:t xml:space="preserve">a szakaszos és integrált nyomáspróbát, </w:t>
      </w:r>
      <w:proofErr w:type="spellStart"/>
      <w:r w:rsidRPr="004B5C03">
        <w:t>vízzárósági</w:t>
      </w:r>
      <w:proofErr w:type="spellEnd"/>
      <w:r w:rsidRPr="004B5C03">
        <w:t xml:space="preserve"> próba követelményeit; </w:t>
      </w:r>
    </w:p>
    <w:p w14:paraId="5DFDB3A4" w14:textId="77777777" w:rsidR="000E1950" w:rsidRPr="004B5C03" w:rsidRDefault="000E1950" w:rsidP="00C506B1">
      <w:pPr>
        <w:pStyle w:val="Listaszerbekezds"/>
      </w:pPr>
      <w:r w:rsidRPr="004B5C03">
        <w:t xml:space="preserve">a technológiai berendezések, gépek beépítési feltételeit; </w:t>
      </w:r>
    </w:p>
    <w:p w14:paraId="68E17324" w14:textId="77777777" w:rsidR="000E1950" w:rsidRPr="004B5C03" w:rsidRDefault="000E1950" w:rsidP="00C506B1">
      <w:pPr>
        <w:pStyle w:val="Listaszerbekezds"/>
      </w:pPr>
      <w:r w:rsidRPr="004B5C03">
        <w:t xml:space="preserve">a szerkezeti </w:t>
      </w:r>
      <w:proofErr w:type="spellStart"/>
      <w:r w:rsidRPr="004B5C03">
        <w:t>vízzárósági</w:t>
      </w:r>
      <w:proofErr w:type="spellEnd"/>
      <w:r w:rsidRPr="004B5C03">
        <w:t xml:space="preserve"> követelmények kielégítését. </w:t>
      </w:r>
    </w:p>
    <w:p w14:paraId="41F3EBBF" w14:textId="77777777" w:rsidR="000E1950" w:rsidRPr="004B5C03" w:rsidRDefault="000E1950" w:rsidP="00C506B1">
      <w:pPr>
        <w:pStyle w:val="Cmsor3"/>
      </w:pPr>
      <w:bookmarkStart w:id="39" w:name="_Toc513403340"/>
      <w:bookmarkStart w:id="40" w:name="_Toc513403609"/>
      <w:bookmarkStart w:id="41" w:name="_Toc513403610"/>
      <w:bookmarkEnd w:id="39"/>
      <w:bookmarkEnd w:id="40"/>
      <w:r>
        <w:t>O</w:t>
      </w:r>
      <w:r w:rsidRPr="004B5C03">
        <w:t>rganizációs terv</w:t>
      </w:r>
      <w:bookmarkEnd w:id="41"/>
      <w:r w:rsidRPr="004B5C03">
        <w:t xml:space="preserve"> </w:t>
      </w:r>
    </w:p>
    <w:p w14:paraId="45A7C63E" w14:textId="77777777" w:rsidR="000E1950" w:rsidRDefault="000E1950" w:rsidP="00C506B1">
      <w:r>
        <w:t xml:space="preserve">Tartalmazza: </w:t>
      </w:r>
    </w:p>
    <w:p w14:paraId="506D19C8" w14:textId="77777777" w:rsidR="000E1950" w:rsidRPr="004B5C03" w:rsidRDefault="000E1950" w:rsidP="00C506B1">
      <w:pPr>
        <w:pStyle w:val="Listaszerbekezds"/>
      </w:pPr>
      <w:r w:rsidRPr="004B5C03">
        <w:t xml:space="preserve">az építés helyszínét; </w:t>
      </w:r>
    </w:p>
    <w:p w14:paraId="0482DEA8" w14:textId="77777777" w:rsidR="000E1950" w:rsidRPr="004B5C03" w:rsidRDefault="000E1950" w:rsidP="00C506B1">
      <w:pPr>
        <w:pStyle w:val="Listaszerbekezds"/>
      </w:pPr>
      <w:r w:rsidRPr="004B5C03">
        <w:t xml:space="preserve">a telephely helyszínét; </w:t>
      </w:r>
    </w:p>
    <w:p w14:paraId="2BA49412" w14:textId="77777777" w:rsidR="000E1950" w:rsidRPr="004B5C03" w:rsidRDefault="000E1950" w:rsidP="00C506B1">
      <w:pPr>
        <w:pStyle w:val="Listaszerbekezds"/>
      </w:pPr>
      <w:r w:rsidRPr="004B5C03">
        <w:t xml:space="preserve">a felvonulási, szállítási útvonalat; </w:t>
      </w:r>
    </w:p>
    <w:p w14:paraId="63D1437D" w14:textId="77777777" w:rsidR="000E1950" w:rsidRPr="004B5C03" w:rsidRDefault="000E1950" w:rsidP="00C506B1">
      <w:pPr>
        <w:pStyle w:val="Listaszerbekezds"/>
      </w:pPr>
      <w:r w:rsidRPr="004B5C03">
        <w:t xml:space="preserve">az anyagnyerő helyek adatait, helyszínrajzi megjelölését; </w:t>
      </w:r>
    </w:p>
    <w:p w14:paraId="6E170127" w14:textId="77777777" w:rsidR="000E1950" w:rsidRPr="004B5C03" w:rsidRDefault="000E1950" w:rsidP="00C506B1">
      <w:pPr>
        <w:pStyle w:val="Listaszerbekezds"/>
      </w:pPr>
      <w:r w:rsidRPr="004B5C03">
        <w:t xml:space="preserve">az anyagdepóniák, földdepóniák stb. elhelyezését; </w:t>
      </w:r>
    </w:p>
    <w:p w14:paraId="039420D8" w14:textId="77777777" w:rsidR="000E1950" w:rsidRPr="004B5C03" w:rsidRDefault="000E1950" w:rsidP="00C506B1">
      <w:pPr>
        <w:pStyle w:val="Listaszerbekezds"/>
      </w:pPr>
      <w:r w:rsidRPr="004B5C03">
        <w:t xml:space="preserve">az ideiglenes energiaellátás nyomvonalát; </w:t>
      </w:r>
    </w:p>
    <w:p w14:paraId="3620214B" w14:textId="5881A3BD" w:rsidR="000E1950" w:rsidRPr="00F826A4" w:rsidRDefault="000E1950" w:rsidP="00C506B1">
      <w:pPr>
        <w:pStyle w:val="Listaszerbekezds"/>
      </w:pPr>
      <w:r w:rsidRPr="004B5C03">
        <w:t xml:space="preserve">az ideiglenes melléklétesítmények kialakítását, térbeli elhelyezését. </w:t>
      </w:r>
    </w:p>
    <w:p w14:paraId="09AA10CB" w14:textId="77777777" w:rsidR="000E1950" w:rsidRDefault="000E1950" w:rsidP="00C506B1">
      <w:r>
        <w:t>Az organizációs terv az organizációs helyszínrajzot, melléklétesítmények általános és részletterveit olyan szinten tartalmazza, hogy az elvégzendő kivitelezési munkarészek mennyiségét és minőségi követelményeit egyértelműen meghatározza.</w:t>
      </w:r>
    </w:p>
    <w:p w14:paraId="73825CF5" w14:textId="6A4031CD" w:rsidR="000E1950" w:rsidRPr="004B5C03" w:rsidRDefault="000E1950" w:rsidP="00C506B1">
      <w:pPr>
        <w:pStyle w:val="Cmsor3"/>
      </w:pPr>
      <w:bookmarkStart w:id="42" w:name="_Toc513403342"/>
      <w:bookmarkStart w:id="43" w:name="_Toc513403611"/>
      <w:bookmarkStart w:id="44" w:name="_Toc513403612"/>
      <w:bookmarkEnd w:id="42"/>
      <w:bookmarkEnd w:id="43"/>
      <w:r w:rsidRPr="004B5C03">
        <w:t>Ideiglenes kez</w:t>
      </w:r>
      <w:r w:rsidR="00F826A4">
        <w:t>elési és karbantartási utasítás</w:t>
      </w:r>
      <w:bookmarkEnd w:id="44"/>
    </w:p>
    <w:p w14:paraId="6B35071B" w14:textId="77777777" w:rsidR="000E1950" w:rsidRPr="00BF2ABA" w:rsidRDefault="000E1950">
      <w:pPr>
        <w:pStyle w:val="Cmsor3"/>
      </w:pPr>
      <w:bookmarkStart w:id="45" w:name="_Toc513403613"/>
      <w:r>
        <w:t>Komplex kipróbálási terv</w:t>
      </w:r>
      <w:bookmarkEnd w:id="45"/>
    </w:p>
    <w:p w14:paraId="6C5E8A6C" w14:textId="57452B82" w:rsidR="000E1950" w:rsidRPr="00BF2ABA" w:rsidRDefault="000E1950">
      <w:pPr>
        <w:pStyle w:val="Cmsor3"/>
      </w:pPr>
      <w:bookmarkStart w:id="46" w:name="_Toc513403614"/>
      <w:r w:rsidRPr="00BF2ABA">
        <w:t>Biz</w:t>
      </w:r>
      <w:r w:rsidR="00F826A4">
        <w:t>tonsági és egészségvédelmi terv</w:t>
      </w:r>
      <w:bookmarkEnd w:id="46"/>
    </w:p>
    <w:p w14:paraId="01F13591" w14:textId="77777777" w:rsidR="000E1950" w:rsidRDefault="000E1950" w:rsidP="00C506B1">
      <w:r>
        <w:t xml:space="preserve">Az általános ismertetésen túl tartalmazza az alábbi munkarészeket: </w:t>
      </w:r>
    </w:p>
    <w:p w14:paraId="1DA0B78C" w14:textId="77777777" w:rsidR="000E1950" w:rsidRPr="00BF2ABA" w:rsidRDefault="000E1950" w:rsidP="00C506B1">
      <w:pPr>
        <w:pStyle w:val="Listaszerbekezds"/>
      </w:pPr>
      <w:r>
        <w:t>kivitelezés folyamata, építési sorrend stb.;</w:t>
      </w:r>
    </w:p>
    <w:p w14:paraId="39AE2E5C" w14:textId="77777777" w:rsidR="000E1950" w:rsidRPr="00BF2ABA" w:rsidRDefault="000E1950" w:rsidP="00C506B1">
      <w:pPr>
        <w:pStyle w:val="Listaszerbekezds"/>
      </w:pPr>
      <w:r w:rsidRPr="00BF2ABA">
        <w:t xml:space="preserve">biztonságos munkavégzés és az egészségvédelemi tervek betartásával kapcsolatos felelősségek (projektvezető, építésvezető, munkavezető, biztonsági és egészségvédelmi koordinátor, munkavállalók); </w:t>
      </w:r>
    </w:p>
    <w:p w14:paraId="6A354840" w14:textId="77777777" w:rsidR="000E1950" w:rsidRPr="00BF2ABA" w:rsidRDefault="000E1950" w:rsidP="00C506B1">
      <w:pPr>
        <w:pStyle w:val="Listaszerbekezds"/>
      </w:pPr>
      <w:r w:rsidRPr="00BF2ABA">
        <w:lastRenderedPageBreak/>
        <w:t xml:space="preserve">munkavégzés feltételei (alkalmazás, védőoltás, oktatás stb.); </w:t>
      </w:r>
    </w:p>
    <w:p w14:paraId="1921AE5F" w14:textId="77777777" w:rsidR="000E1950" w:rsidRPr="00BF2ABA" w:rsidRDefault="000E1950" w:rsidP="00C506B1">
      <w:pPr>
        <w:pStyle w:val="Listaszerbekezds"/>
      </w:pPr>
      <w:r w:rsidRPr="00BF2ABA">
        <w:t xml:space="preserve">munkavédelmi egyeztetés; </w:t>
      </w:r>
    </w:p>
    <w:p w14:paraId="3C2B344D" w14:textId="77777777" w:rsidR="000E1950" w:rsidRPr="00BF2ABA" w:rsidRDefault="000E1950" w:rsidP="00C506B1">
      <w:pPr>
        <w:pStyle w:val="Listaszerbekezds"/>
      </w:pPr>
      <w:r w:rsidRPr="00BF2ABA">
        <w:t xml:space="preserve">higiéniai feltételek (öltözők, zuhanyzók, illemhelyek, pihenők, étkezők); </w:t>
      </w:r>
    </w:p>
    <w:p w14:paraId="608233E1" w14:textId="77777777" w:rsidR="000E1950" w:rsidRPr="00BF2ABA" w:rsidRDefault="000E1950" w:rsidP="00C506B1">
      <w:pPr>
        <w:pStyle w:val="Listaszerbekezds"/>
      </w:pPr>
      <w:r w:rsidRPr="00BF2ABA">
        <w:t xml:space="preserve">hideg és meleg körülmények között végzett munka; </w:t>
      </w:r>
    </w:p>
    <w:p w14:paraId="7E0D2AA2" w14:textId="77777777" w:rsidR="000E1950" w:rsidRPr="00BF2ABA" w:rsidRDefault="000E1950" w:rsidP="00C506B1">
      <w:pPr>
        <w:pStyle w:val="Listaszerbekezds"/>
      </w:pPr>
      <w:r w:rsidRPr="00BF2ABA">
        <w:t xml:space="preserve">veszélyes gépek (üzembe helyezés, biztonsági felülvizsgálatok); </w:t>
      </w:r>
    </w:p>
    <w:p w14:paraId="5A297845" w14:textId="77777777" w:rsidR="000E1950" w:rsidRPr="00BF2ABA" w:rsidRDefault="000E1950" w:rsidP="00C506B1">
      <w:pPr>
        <w:pStyle w:val="Listaszerbekezds"/>
      </w:pPr>
      <w:r w:rsidRPr="00BF2ABA">
        <w:t xml:space="preserve">kockázatbecslés, </w:t>
      </w:r>
      <w:proofErr w:type="spellStart"/>
      <w:r w:rsidRPr="00BF2ABA">
        <w:t>-elemzés</w:t>
      </w:r>
      <w:proofErr w:type="spellEnd"/>
      <w:r w:rsidRPr="00BF2ABA">
        <w:t xml:space="preserve">; </w:t>
      </w:r>
    </w:p>
    <w:p w14:paraId="03F7CCCE" w14:textId="77777777" w:rsidR="000E1950" w:rsidRPr="00BF2ABA" w:rsidRDefault="000E1950" w:rsidP="00C506B1">
      <w:pPr>
        <w:pStyle w:val="Listaszerbekezds"/>
      </w:pPr>
      <w:r w:rsidRPr="00BF2ABA">
        <w:t xml:space="preserve">fokozottan veszélyt jelentő tevékenységek; </w:t>
      </w:r>
    </w:p>
    <w:p w14:paraId="5478B73A" w14:textId="77777777" w:rsidR="000E1950" w:rsidRPr="00BF2ABA" w:rsidRDefault="000E1950" w:rsidP="00C506B1">
      <w:pPr>
        <w:pStyle w:val="Listaszerbekezds"/>
      </w:pPr>
      <w:r w:rsidRPr="00BF2ABA">
        <w:t xml:space="preserve">kivitelezési munkákkal kapcsolatos jogszabályi előírások; </w:t>
      </w:r>
    </w:p>
    <w:p w14:paraId="361A1558" w14:textId="77777777" w:rsidR="000E1950" w:rsidRPr="00BF2ABA" w:rsidRDefault="000E1950" w:rsidP="00C506B1">
      <w:pPr>
        <w:pStyle w:val="Listaszerbekezds"/>
      </w:pPr>
      <w:r w:rsidRPr="00BF2ABA">
        <w:t xml:space="preserve">egyéni védőeszközök; </w:t>
      </w:r>
    </w:p>
    <w:p w14:paraId="21B1B2AD" w14:textId="77777777" w:rsidR="000E1950" w:rsidRPr="00BF2ABA" w:rsidRDefault="000E1950" w:rsidP="00C506B1">
      <w:pPr>
        <w:pStyle w:val="Listaszerbekezds"/>
      </w:pPr>
      <w:r w:rsidRPr="00BF2ABA">
        <w:t xml:space="preserve">elsősegélynyújtás; </w:t>
      </w:r>
    </w:p>
    <w:p w14:paraId="39206B4B" w14:textId="77777777" w:rsidR="000E1950" w:rsidRPr="00BF2ABA" w:rsidRDefault="000E1950" w:rsidP="00C506B1">
      <w:pPr>
        <w:pStyle w:val="Listaszerbekezds"/>
      </w:pPr>
      <w:r w:rsidRPr="00BF2ABA">
        <w:t xml:space="preserve">munkavédelem és munkavédelmi nyilatkozat; </w:t>
      </w:r>
    </w:p>
    <w:p w14:paraId="2BC0EAEC" w14:textId="77777777" w:rsidR="000E1950" w:rsidRPr="00BF2ABA" w:rsidRDefault="000E1950" w:rsidP="00C506B1">
      <w:pPr>
        <w:pStyle w:val="Listaszerbekezds"/>
      </w:pPr>
      <w:r w:rsidRPr="00BF2ABA">
        <w:t>tűzvéd</w:t>
      </w:r>
      <w:r>
        <w:t>elem és tűzvédelmi nyilatkozat.</w:t>
      </w:r>
    </w:p>
    <w:p w14:paraId="1F136C41" w14:textId="77777777" w:rsidR="00D84636" w:rsidRPr="002A4A42" w:rsidRDefault="00D84636" w:rsidP="00C506B1">
      <w:pPr>
        <w:pStyle w:val="Cmsor2"/>
      </w:pPr>
      <w:bookmarkStart w:id="47" w:name="_Toc513403346"/>
      <w:bookmarkStart w:id="48" w:name="_Toc513403615"/>
      <w:bookmarkStart w:id="49" w:name="_Toc513403347"/>
      <w:bookmarkStart w:id="50" w:name="_Toc513403616"/>
      <w:bookmarkStart w:id="51" w:name="_Toc513403348"/>
      <w:bookmarkStart w:id="52" w:name="_Toc513403617"/>
      <w:bookmarkStart w:id="53" w:name="_Toc513403349"/>
      <w:bookmarkStart w:id="54" w:name="_Toc513403618"/>
      <w:bookmarkStart w:id="55" w:name="_Toc513403350"/>
      <w:bookmarkStart w:id="56" w:name="_Toc513403619"/>
      <w:bookmarkStart w:id="57" w:name="_Toc513403351"/>
      <w:bookmarkStart w:id="58" w:name="_Toc513403620"/>
      <w:bookmarkStart w:id="59" w:name="_Toc513403352"/>
      <w:bookmarkStart w:id="60" w:name="_Toc513403621"/>
      <w:bookmarkStart w:id="61" w:name="_Toc513403353"/>
      <w:bookmarkStart w:id="62" w:name="_Toc513403622"/>
      <w:bookmarkStart w:id="63" w:name="_Toc513403354"/>
      <w:bookmarkStart w:id="64" w:name="_Toc513403623"/>
      <w:bookmarkStart w:id="65" w:name="_Toc513403355"/>
      <w:bookmarkStart w:id="66" w:name="_Toc513403624"/>
      <w:bookmarkStart w:id="67" w:name="_Toc51340362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t>Monitoring állomások</w:t>
      </w:r>
      <w:bookmarkEnd w:id="67"/>
    </w:p>
    <w:p w14:paraId="32EF2C59" w14:textId="2B87765F" w:rsidR="00AA08DA" w:rsidRPr="00AA08DA" w:rsidRDefault="00AA08DA" w:rsidP="00C506B1">
      <w:r w:rsidRPr="00AA08DA">
        <w:t>Kivitelezőtől függő esetileg szükséges tervek</w:t>
      </w:r>
      <w:r>
        <w:t>:</w:t>
      </w:r>
    </w:p>
    <w:p w14:paraId="25973468" w14:textId="031AB825" w:rsidR="00AA08DA" w:rsidRPr="006679A0" w:rsidRDefault="00AA08DA">
      <w:pPr>
        <w:pStyle w:val="Listaszerbekezds"/>
      </w:pPr>
      <w:r w:rsidRPr="00471DF3">
        <w:t>Bontási</w:t>
      </w:r>
      <w:r>
        <w:t xml:space="preserve"> terv</w:t>
      </w:r>
    </w:p>
    <w:p w14:paraId="34C23F3E" w14:textId="164D38C4" w:rsidR="00AA08DA" w:rsidRPr="006679A0" w:rsidRDefault="00AA08DA">
      <w:pPr>
        <w:pStyle w:val="Listaszerbekezds"/>
      </w:pPr>
      <w:r w:rsidRPr="006679A0">
        <w:t>Egyedi részletrajzo</w:t>
      </w:r>
      <w:r>
        <w:t>k</w:t>
      </w:r>
    </w:p>
    <w:p w14:paraId="063371EA" w14:textId="4A5AF121" w:rsidR="004D4233" w:rsidRDefault="00981FF4" w:rsidP="00C506B1">
      <w:pPr>
        <w:pStyle w:val="Listaszerbekezds"/>
      </w:pPr>
      <w:r>
        <w:t>M</w:t>
      </w:r>
      <w:r w:rsidR="004D4233" w:rsidRPr="00AA08DA">
        <w:t xml:space="preserve">unkabiztonsági és egészségvédelmi terv (jogszabály szerint). </w:t>
      </w:r>
    </w:p>
    <w:p w14:paraId="0FB49A0E" w14:textId="60E7C50A" w:rsidR="00981FF4" w:rsidRPr="00981FF4" w:rsidRDefault="00981FF4" w:rsidP="00C506B1">
      <w:pPr>
        <w:pStyle w:val="Listaszerbekezds"/>
      </w:pPr>
      <w:r w:rsidRPr="00981FF4">
        <w:t>Vízrajzi és hidrometeorológiai mérőállomás, automatikai rendszerének, mérés-adatgyűjtés, kommunikációja, adatátviteli terve.</w:t>
      </w:r>
    </w:p>
    <w:p w14:paraId="27310D02" w14:textId="04602521" w:rsidR="00D84636" w:rsidRPr="00AA08DA" w:rsidRDefault="00AA08DA" w:rsidP="00C506B1">
      <w:pPr>
        <w:pStyle w:val="Cmsor1"/>
      </w:pPr>
      <w:bookmarkStart w:id="68" w:name="_Toc513403357"/>
      <w:bookmarkStart w:id="69" w:name="_Toc513403626"/>
      <w:bookmarkStart w:id="70" w:name="_Toc513403627"/>
      <w:bookmarkEnd w:id="68"/>
      <w:bookmarkEnd w:id="69"/>
      <w:r w:rsidRPr="00AA08DA">
        <w:t>K</w:t>
      </w:r>
      <w:r w:rsidRPr="00AA08DA">
        <w:rPr>
          <w:rFonts w:hint="eastAsia"/>
        </w:rPr>
        <w:t>Ö</w:t>
      </w:r>
      <w:r w:rsidRPr="00AA08DA">
        <w:t>ZLEKED</w:t>
      </w:r>
      <w:r w:rsidRPr="00AA08DA">
        <w:rPr>
          <w:rFonts w:hint="eastAsia"/>
        </w:rPr>
        <w:t>É</w:t>
      </w:r>
      <w:r w:rsidRPr="00AA08DA">
        <w:t>S-</w:t>
      </w:r>
      <w:r w:rsidRPr="00AA08DA">
        <w:rPr>
          <w:rFonts w:hint="eastAsia"/>
        </w:rPr>
        <w:t>É</w:t>
      </w:r>
      <w:r w:rsidRPr="00AA08DA">
        <w:t>P</w:t>
      </w:r>
      <w:r w:rsidRPr="00AA08DA">
        <w:rPr>
          <w:rFonts w:hint="eastAsia"/>
        </w:rPr>
        <w:t>Í</w:t>
      </w:r>
      <w:r w:rsidRPr="00AA08DA">
        <w:t>T</w:t>
      </w:r>
      <w:r w:rsidRPr="00AA08DA">
        <w:rPr>
          <w:rFonts w:hint="eastAsia"/>
        </w:rPr>
        <w:t>É</w:t>
      </w:r>
      <w:r w:rsidRPr="00AA08DA">
        <w:t>SI TERVEK</w:t>
      </w:r>
      <w:bookmarkEnd w:id="70"/>
    </w:p>
    <w:p w14:paraId="20A33F9E" w14:textId="77777777" w:rsidR="004D4233" w:rsidRPr="00AA08DA" w:rsidRDefault="004D4233" w:rsidP="00C506B1">
      <w:r w:rsidRPr="00AA08DA">
        <w:t>Az alap kiviteli tervek tartalmán túlmenő a létesítményhez kapcsolódó kiegészítő kivitelezési tervezési munkák külön sz</w:t>
      </w:r>
      <w:r>
        <w:t xml:space="preserve">olgáltatás keretében a </w:t>
      </w:r>
      <w:r w:rsidRPr="00AA08DA">
        <w:t>kivitelezői képességek ismeretében készíthetők, külön megbízás alapján, többlet tervezői díjért</w:t>
      </w:r>
      <w:r>
        <w:t>.</w:t>
      </w:r>
    </w:p>
    <w:p w14:paraId="3CA4C2CA" w14:textId="2C9F8580" w:rsidR="00717C31" w:rsidRPr="00AA08DA" w:rsidRDefault="00717C31" w:rsidP="00C506B1">
      <w:r w:rsidRPr="00AA08DA">
        <w:t xml:space="preserve">Kivitelezőtől </w:t>
      </w:r>
      <w:r w:rsidR="000A2177" w:rsidRPr="00AA08DA">
        <w:t>függő esetileg szükséges tervek</w:t>
      </w:r>
    </w:p>
    <w:p w14:paraId="17D18272" w14:textId="5C3DF4F8" w:rsidR="00717C31" w:rsidRPr="00AA08DA" w:rsidRDefault="00717C31" w:rsidP="00C506B1">
      <w:pPr>
        <w:pStyle w:val="Listaszerbekezds"/>
      </w:pPr>
      <w:r w:rsidRPr="00AA08DA">
        <w:t xml:space="preserve">Ideiglenes forgalomszabályozási és korlátozási terv; </w:t>
      </w:r>
    </w:p>
    <w:p w14:paraId="5B8618B1" w14:textId="4FEBAB61" w:rsidR="00717C31" w:rsidRPr="00AA08DA" w:rsidRDefault="00717C31" w:rsidP="00C506B1">
      <w:pPr>
        <w:pStyle w:val="Listaszerbekezds"/>
      </w:pPr>
      <w:r w:rsidRPr="00AA08DA">
        <w:t xml:space="preserve">anyagnyerő- és depóniahelyek tervei, rekultivációs tervekkel együtt; </w:t>
      </w:r>
    </w:p>
    <w:p w14:paraId="426E30DE" w14:textId="1F1A878D" w:rsidR="00717C31" w:rsidRPr="00AA08DA" w:rsidRDefault="00717C31" w:rsidP="00C506B1">
      <w:pPr>
        <w:pStyle w:val="Listaszerbekezds"/>
      </w:pPr>
      <w:r w:rsidRPr="00AA08DA">
        <w:t xml:space="preserve">organizációs terv; </w:t>
      </w:r>
    </w:p>
    <w:p w14:paraId="18558413" w14:textId="57CEE17F" w:rsidR="00717C31" w:rsidRPr="00AA08DA" w:rsidRDefault="00717C31" w:rsidP="00C506B1">
      <w:pPr>
        <w:pStyle w:val="Listaszerbekezds"/>
      </w:pPr>
      <w:r w:rsidRPr="00AA08DA">
        <w:t xml:space="preserve">ideiglenes melléképítmények építési terve; </w:t>
      </w:r>
    </w:p>
    <w:p w14:paraId="23B8950F" w14:textId="36ADA499" w:rsidR="00717C31" w:rsidRPr="00AA08DA" w:rsidRDefault="00717C31" w:rsidP="00C506B1">
      <w:pPr>
        <w:pStyle w:val="Listaszerbekezds"/>
      </w:pPr>
      <w:proofErr w:type="spellStart"/>
      <w:r w:rsidRPr="00AA08DA">
        <w:t>havária</w:t>
      </w:r>
      <w:proofErr w:type="spellEnd"/>
      <w:r w:rsidRPr="00AA08DA">
        <w:t xml:space="preserve"> terv (intézkedési terv különféle vészhelyzetekre); </w:t>
      </w:r>
    </w:p>
    <w:p w14:paraId="7B3B3737" w14:textId="3E9044CB" w:rsidR="00717C31" w:rsidRPr="00AA08DA" w:rsidRDefault="00717C31" w:rsidP="00C506B1">
      <w:pPr>
        <w:pStyle w:val="Listaszerbekezds"/>
      </w:pPr>
      <w:r w:rsidRPr="00AA08DA">
        <w:t xml:space="preserve">gyártmánytervek; </w:t>
      </w:r>
    </w:p>
    <w:p w14:paraId="29C21FDC" w14:textId="3FABF6F7" w:rsidR="00717C31" w:rsidRPr="00AA08DA" w:rsidRDefault="00717C31" w:rsidP="00C506B1">
      <w:pPr>
        <w:pStyle w:val="Listaszerbekezds"/>
      </w:pPr>
      <w:r w:rsidRPr="00AA08DA">
        <w:t>i</w:t>
      </w:r>
      <w:r w:rsidR="00AA08DA" w:rsidRPr="00AA08DA">
        <w:t>deiglenes megtámasztások terve;</w:t>
      </w:r>
    </w:p>
    <w:p w14:paraId="174CFD89" w14:textId="432E25B1" w:rsidR="00717C31" w:rsidRPr="00AA08DA" w:rsidRDefault="00AA08DA" w:rsidP="00C506B1">
      <w:pPr>
        <w:pStyle w:val="Listaszerbekezds"/>
      </w:pPr>
      <w:r w:rsidRPr="00AA08DA">
        <w:t>minőségterv;</w:t>
      </w:r>
    </w:p>
    <w:p w14:paraId="7FA73699" w14:textId="5C68C779" w:rsidR="00717C31" w:rsidRPr="00AA08DA" w:rsidRDefault="00717C31" w:rsidP="00C506B1">
      <w:pPr>
        <w:pStyle w:val="Listaszerbekezds"/>
      </w:pPr>
      <w:r w:rsidRPr="00AA08DA">
        <w:t xml:space="preserve">munkabiztonsági és egészségvédelmi terv (jogszabály szerint). </w:t>
      </w:r>
    </w:p>
    <w:p w14:paraId="314CC294" w14:textId="4BEE1D55" w:rsidR="003C1148" w:rsidRPr="00C506B1" w:rsidRDefault="00AA08DA" w:rsidP="00C506B1">
      <w:pPr>
        <w:pStyle w:val="Cmsor1"/>
      </w:pPr>
      <w:bookmarkStart w:id="71" w:name="_Toc513403359"/>
      <w:bookmarkStart w:id="72" w:name="_Toc513403628"/>
      <w:bookmarkStart w:id="73" w:name="_Toc513403360"/>
      <w:bookmarkStart w:id="74" w:name="_Toc513403629"/>
      <w:bookmarkStart w:id="75" w:name="_Toc513403630"/>
      <w:bookmarkEnd w:id="71"/>
      <w:bookmarkEnd w:id="72"/>
      <w:bookmarkEnd w:id="73"/>
      <w:bookmarkEnd w:id="74"/>
      <w:r w:rsidRPr="00C506B1">
        <w:t>ELEKTRONIKUS H</w:t>
      </w:r>
      <w:r w:rsidRPr="00C506B1">
        <w:rPr>
          <w:rFonts w:hint="eastAsia"/>
        </w:rPr>
        <w:t>Í</w:t>
      </w:r>
      <w:r w:rsidRPr="00C506B1">
        <w:t>RK</w:t>
      </w:r>
      <w:r w:rsidRPr="00C506B1">
        <w:rPr>
          <w:rFonts w:hint="eastAsia"/>
        </w:rPr>
        <w:t>Ö</w:t>
      </w:r>
      <w:r w:rsidRPr="00C506B1">
        <w:t>ZL</w:t>
      </w:r>
      <w:r w:rsidRPr="00C506B1">
        <w:rPr>
          <w:rFonts w:hint="eastAsia"/>
        </w:rPr>
        <w:t>É</w:t>
      </w:r>
      <w:r w:rsidRPr="00C506B1">
        <w:t xml:space="preserve">SI </w:t>
      </w:r>
      <w:r w:rsidRPr="00C506B1">
        <w:rPr>
          <w:rFonts w:hint="eastAsia"/>
        </w:rPr>
        <w:t>É</w:t>
      </w:r>
      <w:r w:rsidRPr="00C506B1">
        <w:t xml:space="preserve">S INFORMATIKAI </w:t>
      </w:r>
      <w:r w:rsidRPr="00C506B1">
        <w:rPr>
          <w:rFonts w:hint="eastAsia"/>
        </w:rPr>
        <w:t>É</w:t>
      </w:r>
      <w:r w:rsidRPr="00C506B1">
        <w:t>P</w:t>
      </w:r>
      <w:r w:rsidRPr="00C506B1">
        <w:rPr>
          <w:rFonts w:hint="eastAsia"/>
        </w:rPr>
        <w:t>Í</w:t>
      </w:r>
      <w:r w:rsidRPr="00C506B1">
        <w:t>TM</w:t>
      </w:r>
      <w:r w:rsidRPr="00C506B1">
        <w:rPr>
          <w:rFonts w:hint="eastAsia"/>
        </w:rPr>
        <w:t>É</w:t>
      </w:r>
      <w:r w:rsidRPr="00C506B1">
        <w:t>NYEK, H</w:t>
      </w:r>
      <w:r w:rsidRPr="00C506B1">
        <w:rPr>
          <w:rFonts w:hint="eastAsia"/>
        </w:rPr>
        <w:t>Á</w:t>
      </w:r>
      <w:r w:rsidRPr="00C506B1">
        <w:t>L</w:t>
      </w:r>
      <w:r w:rsidRPr="00C506B1">
        <w:rPr>
          <w:rFonts w:hint="eastAsia"/>
        </w:rPr>
        <w:t>Ó</w:t>
      </w:r>
      <w:r w:rsidRPr="00C506B1">
        <w:t>ZATOK</w:t>
      </w:r>
      <w:bookmarkEnd w:id="75"/>
    </w:p>
    <w:p w14:paraId="3D01C273" w14:textId="77777777" w:rsidR="00AA08DA" w:rsidRPr="00AA08DA" w:rsidRDefault="00AA08DA" w:rsidP="00C506B1">
      <w:r w:rsidRPr="00AA08DA">
        <w:t>Kivitelezőtől függő esetileg szükséges tervek</w:t>
      </w:r>
    </w:p>
    <w:p w14:paraId="5D7C437F" w14:textId="17888497" w:rsidR="006679A0" w:rsidRPr="00471DF3" w:rsidRDefault="006679A0" w:rsidP="00C506B1">
      <w:pPr>
        <w:pStyle w:val="Listaszerbekezds"/>
      </w:pPr>
      <w:r w:rsidRPr="00471DF3">
        <w:t xml:space="preserve">Bontási rajz </w:t>
      </w:r>
    </w:p>
    <w:p w14:paraId="03365407" w14:textId="707F95DE" w:rsidR="006679A0" w:rsidRPr="00471DF3" w:rsidRDefault="006679A0">
      <w:pPr>
        <w:pStyle w:val="Listaszerbekezds"/>
      </w:pPr>
      <w:r w:rsidRPr="00471DF3">
        <w:t xml:space="preserve">Egyedi részletrajzok </w:t>
      </w:r>
    </w:p>
    <w:p w14:paraId="49492DB2" w14:textId="69A55D62" w:rsidR="006679A0" w:rsidRPr="00471DF3" w:rsidRDefault="006679A0">
      <w:pPr>
        <w:pStyle w:val="Listaszerbekezds"/>
      </w:pPr>
      <w:r w:rsidRPr="00471DF3">
        <w:lastRenderedPageBreak/>
        <w:t xml:space="preserve">Kitűzési pontok dokumentálása </w:t>
      </w:r>
    </w:p>
    <w:p w14:paraId="7907954D" w14:textId="07FC5CA2" w:rsidR="006679A0" w:rsidRPr="00471DF3" w:rsidRDefault="006679A0">
      <w:pPr>
        <w:pStyle w:val="Listaszerbekezds"/>
      </w:pPr>
      <w:r w:rsidRPr="00471DF3">
        <w:t xml:space="preserve">Kötéslapok </w:t>
      </w:r>
    </w:p>
    <w:p w14:paraId="0F7602D8" w14:textId="0F8639F8" w:rsidR="006679A0" w:rsidRPr="00471DF3" w:rsidRDefault="00D06290">
      <w:pPr>
        <w:pStyle w:val="Listaszerbekezds"/>
      </w:pPr>
      <w:r w:rsidRPr="00471DF3">
        <w:t>Megszakító felvételi lapok</w:t>
      </w:r>
    </w:p>
    <w:p w14:paraId="05576E69" w14:textId="77777777" w:rsidR="004D4233" w:rsidRPr="00C506B1" w:rsidRDefault="004D4233" w:rsidP="00C506B1">
      <w:pPr>
        <w:pStyle w:val="Listaszerbekezds"/>
      </w:pPr>
      <w:r w:rsidRPr="00C506B1">
        <w:t xml:space="preserve">munkabiztonsági és egészségvédelmi terv (jogszabály szerint). </w:t>
      </w:r>
    </w:p>
    <w:p w14:paraId="3212C1E3" w14:textId="5BED8158" w:rsidR="00D06290" w:rsidRPr="00C506B1" w:rsidRDefault="00AA08DA" w:rsidP="00C506B1">
      <w:pPr>
        <w:pStyle w:val="Cmsor1"/>
      </w:pPr>
      <w:bookmarkStart w:id="76" w:name="_Toc513403362"/>
      <w:bookmarkStart w:id="77" w:name="_Toc513403631"/>
      <w:bookmarkStart w:id="78" w:name="_Toc513403632"/>
      <w:bookmarkEnd w:id="76"/>
      <w:bookmarkEnd w:id="77"/>
      <w:r w:rsidRPr="00C506B1">
        <w:t>MAGAS</w:t>
      </w:r>
      <w:r w:rsidRPr="00C506B1">
        <w:rPr>
          <w:rFonts w:hint="eastAsia"/>
        </w:rPr>
        <w:t>É</w:t>
      </w:r>
      <w:r w:rsidRPr="00C506B1">
        <w:t>P</w:t>
      </w:r>
      <w:r w:rsidRPr="00C506B1">
        <w:rPr>
          <w:rFonts w:hint="eastAsia"/>
        </w:rPr>
        <w:t>Í</w:t>
      </w:r>
      <w:r w:rsidRPr="00C506B1">
        <w:t>TM</w:t>
      </w:r>
      <w:r w:rsidRPr="00C506B1">
        <w:rPr>
          <w:rFonts w:hint="eastAsia"/>
        </w:rPr>
        <w:t>É</w:t>
      </w:r>
      <w:r w:rsidRPr="00C506B1">
        <w:t>NYEK</w:t>
      </w:r>
      <w:bookmarkEnd w:id="78"/>
    </w:p>
    <w:p w14:paraId="32D41830" w14:textId="77777777" w:rsidR="00BA6358" w:rsidRDefault="00BA6358">
      <w:r>
        <w:t xml:space="preserve">A magasépítési létesítmények rekonstrukciós kiviteli terveit a </w:t>
      </w:r>
      <w:r w:rsidRPr="007D4C89">
        <w:t>191/2009. (IX. 15.) Korm. rendelet</w:t>
      </w:r>
      <w:r>
        <w:t xml:space="preserve"> szerint kell elkészíteni.</w:t>
      </w:r>
    </w:p>
    <w:p w14:paraId="0DB0B15F" w14:textId="77777777" w:rsidR="00BA6358" w:rsidRDefault="00BA6358">
      <w:r w:rsidRPr="004F00D4">
        <w:t>A terveket úgy kell elkészíteni, hogy megfeleljenek az adott szakági tervekkel kapcsolatos jogszabályi követelményeknek</w:t>
      </w:r>
      <w:r>
        <w:t>.</w:t>
      </w:r>
    </w:p>
    <w:p w14:paraId="79FDDE7F" w14:textId="0D09D84A" w:rsidR="00AA08DA" w:rsidRPr="00C506B1" w:rsidRDefault="00AA08DA" w:rsidP="00C506B1">
      <w:pPr>
        <w:pStyle w:val="Cmsor1"/>
      </w:pPr>
      <w:bookmarkStart w:id="79" w:name="_Toc513403364"/>
      <w:bookmarkStart w:id="80" w:name="_Toc513403633"/>
      <w:bookmarkStart w:id="81" w:name="_Toc513403634"/>
      <w:bookmarkEnd w:id="79"/>
      <w:bookmarkEnd w:id="80"/>
      <w:r w:rsidRPr="00C506B1">
        <w:t>GÁZVEZETÉK KIVÁLTÁSOK</w:t>
      </w:r>
      <w:bookmarkEnd w:id="81"/>
    </w:p>
    <w:p w14:paraId="13761EC2" w14:textId="4883B032" w:rsidR="00AA08DA" w:rsidRDefault="00CD1ECF">
      <w:r w:rsidRPr="00CD1ECF">
        <w:t>Kivitelezőtől függő esetileg szükséges tervek</w:t>
      </w:r>
    </w:p>
    <w:p w14:paraId="2BFB4069" w14:textId="796CF4BE" w:rsidR="008A2616" w:rsidRPr="00471DF3" w:rsidRDefault="008A2616" w:rsidP="00C506B1">
      <w:pPr>
        <w:pStyle w:val="Listaszerbekezds"/>
      </w:pPr>
      <w:r w:rsidRPr="00471DF3">
        <w:t>Keresztszelvények</w:t>
      </w:r>
      <w:r w:rsidR="00CD1ECF" w:rsidRPr="00471DF3">
        <w:t xml:space="preserve"> - a kivitelezhetőség figyelembe vételével – az engedélyestől sűrűbb szelvé</w:t>
      </w:r>
      <w:r w:rsidR="00F46400">
        <w:t>ny</w:t>
      </w:r>
      <w:r w:rsidR="00CD1ECF" w:rsidRPr="00471DF3">
        <w:t>felvétellel</w:t>
      </w:r>
    </w:p>
    <w:p w14:paraId="60E2CB91" w14:textId="05D5A3CA" w:rsidR="008A2616" w:rsidRPr="00471DF3" w:rsidRDefault="008A2616">
      <w:pPr>
        <w:pStyle w:val="Listaszerbekezds"/>
      </w:pPr>
      <w:r w:rsidRPr="00471DF3">
        <w:t>Műtárgy keresztezések terve</w:t>
      </w:r>
    </w:p>
    <w:p w14:paraId="1F9B1946" w14:textId="18C052D2" w:rsidR="007E04FA" w:rsidRPr="00471DF3" w:rsidRDefault="008A2616">
      <w:pPr>
        <w:pStyle w:val="Listaszerbekezds"/>
      </w:pPr>
      <w:r w:rsidRPr="00471DF3">
        <w:t>Gázfogadó állomás kitűzési, kerítés és részlet tervei</w:t>
      </w:r>
    </w:p>
    <w:p w14:paraId="103A74C2" w14:textId="73E30AC8" w:rsidR="007E04FA" w:rsidRPr="00C506B1" w:rsidRDefault="00326141" w:rsidP="00C506B1">
      <w:pPr>
        <w:pStyle w:val="Cmsor1"/>
      </w:pPr>
      <w:r>
        <w:t>NAPENERGIA TELEP</w:t>
      </w:r>
      <w:r w:rsidR="00F870A9" w:rsidRPr="00C506B1" w:rsidDel="00F870A9">
        <w:t xml:space="preserve"> </w:t>
      </w:r>
    </w:p>
    <w:p w14:paraId="43F0340F" w14:textId="7C0E1A21" w:rsidR="00861131" w:rsidRDefault="00861131" w:rsidP="00C506B1">
      <w:r>
        <w:t>A kiviteli tervdokumentáció az alábbiakat tartalmazza:</w:t>
      </w:r>
    </w:p>
    <w:p w14:paraId="440D5CC6" w14:textId="6FFEFEE3" w:rsidR="00861131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Primer villamos technológia</w:t>
      </w:r>
    </w:p>
    <w:p w14:paraId="24852E0C" w14:textId="0A6D36F2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Primer szerelés követelményei</w:t>
      </w:r>
    </w:p>
    <w:p w14:paraId="1AE1AA5F" w14:textId="0A0A255C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Relévédelmek</w:t>
      </w:r>
    </w:p>
    <w:p w14:paraId="4247FE28" w14:textId="24D70A1E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Irányítástechnikai rendszer</w:t>
      </w:r>
    </w:p>
    <w:p w14:paraId="68ABDFD6" w14:textId="51E64D21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Szekunder rendszer kialakítása</w:t>
      </w:r>
    </w:p>
    <w:p w14:paraId="0B29CF52" w14:textId="6FB5F84A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Az Elosztói Engedélyes és Termelői Engedélyes közötti elszámolási fogyasztásmérés</w:t>
      </w:r>
    </w:p>
    <w:p w14:paraId="3303238C" w14:textId="2D37A8C7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Üzemeltetési feltételek</w:t>
      </w:r>
    </w:p>
    <w:p w14:paraId="4B52A12D" w14:textId="46FC7C3A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Telephely</w:t>
      </w:r>
    </w:p>
    <w:p w14:paraId="5F36A4FF" w14:textId="4317CFA0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Földelési rendszer</w:t>
      </w:r>
    </w:p>
    <w:p w14:paraId="0384F762" w14:textId="1C412F41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Villámvédelem</w:t>
      </w:r>
    </w:p>
    <w:p w14:paraId="0BBE8B83" w14:textId="69D2A27B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Építészet</w:t>
      </w:r>
    </w:p>
    <w:p w14:paraId="50B0296A" w14:textId="0101805D" w:rsidR="00635F1B" w:rsidRDefault="00635F1B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Tűz- és vagyonvédelmi jelzőrendszer</w:t>
      </w:r>
    </w:p>
    <w:p w14:paraId="131FF6DE" w14:textId="77777777" w:rsidR="00F870A9" w:rsidRPr="00F870A9" w:rsidRDefault="00F870A9" w:rsidP="00F870A9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F870A9">
        <w:rPr>
          <w:sz w:val="23"/>
          <w:szCs w:val="23"/>
        </w:rPr>
        <w:t>kerítés tervezése</w:t>
      </w:r>
    </w:p>
    <w:p w14:paraId="412EE77D" w14:textId="7ACC10FA" w:rsidR="00F870A9" w:rsidRPr="00F870A9" w:rsidRDefault="00F870A9" w:rsidP="00C506B1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F870A9">
        <w:rPr>
          <w:sz w:val="23"/>
          <w:szCs w:val="23"/>
        </w:rPr>
        <w:t>vagyonvédelmi és megvilágítási rendszer kiviteli tervének elkészítése</w:t>
      </w:r>
    </w:p>
    <w:p w14:paraId="31A62DFA" w14:textId="77777777" w:rsidR="00635F1B" w:rsidRPr="00AA08DA" w:rsidRDefault="00635F1B" w:rsidP="00C506B1">
      <w:pPr>
        <w:pStyle w:val="Default"/>
        <w:ind w:left="720"/>
        <w:rPr>
          <w:sz w:val="23"/>
          <w:szCs w:val="23"/>
        </w:rPr>
      </w:pPr>
    </w:p>
    <w:p w14:paraId="6141B58D" w14:textId="7DA724C4" w:rsidR="007E04FA" w:rsidRPr="006679A0" w:rsidRDefault="007E04FA" w:rsidP="00C506B1"/>
    <w:sectPr w:rsidR="007E04FA" w:rsidRPr="0066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311A4"/>
    <w:multiLevelType w:val="hybridMultilevel"/>
    <w:tmpl w:val="A9C675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A20CEB"/>
    <w:multiLevelType w:val="hybridMultilevel"/>
    <w:tmpl w:val="B1831E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7439AC"/>
    <w:multiLevelType w:val="hybridMultilevel"/>
    <w:tmpl w:val="63352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0F5B90"/>
    <w:multiLevelType w:val="hybridMultilevel"/>
    <w:tmpl w:val="F7B6D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15734A"/>
    <w:multiLevelType w:val="hybridMultilevel"/>
    <w:tmpl w:val="307A1440"/>
    <w:lvl w:ilvl="0" w:tplc="3602408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D4DF0"/>
    <w:multiLevelType w:val="hybridMultilevel"/>
    <w:tmpl w:val="8D208C7E"/>
    <w:lvl w:ilvl="0" w:tplc="38D82982">
      <w:start w:val="1"/>
      <w:numFmt w:val="bullet"/>
      <w:pStyle w:val="Listaszerbekezds"/>
      <w:lvlText w:val="•"/>
      <w:lvlJc w:val="left"/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AC37A4"/>
    <w:multiLevelType w:val="hybridMultilevel"/>
    <w:tmpl w:val="752A7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C137A"/>
    <w:multiLevelType w:val="hybridMultilevel"/>
    <w:tmpl w:val="DFF088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716FB"/>
    <w:multiLevelType w:val="hybridMultilevel"/>
    <w:tmpl w:val="BAA026C2"/>
    <w:lvl w:ilvl="0" w:tplc="FFFFFFFF">
      <w:start w:val="1"/>
      <w:numFmt w:val="bullet"/>
      <w:lvlText w:val="•"/>
      <w:lvlJc w:val="left"/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9734FD"/>
    <w:multiLevelType w:val="multilevel"/>
    <w:tmpl w:val="60C4DE62"/>
    <w:lvl w:ilvl="0">
      <w:start w:val="1"/>
      <w:numFmt w:val="decimal"/>
      <w:pStyle w:val="Cmsor1"/>
      <w:lvlText w:val="%1"/>
      <w:lvlJc w:val="left"/>
      <w:pPr>
        <w:ind w:left="1709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7"/>
  </w:num>
  <w:num w:numId="13">
    <w:abstractNumId w:val="9"/>
  </w:num>
  <w:num w:numId="14">
    <w:abstractNumId w:val="9"/>
  </w:num>
  <w:num w:numId="15">
    <w:abstractNumId w:val="8"/>
  </w:num>
  <w:num w:numId="16">
    <w:abstractNumId w:val="5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017358"/>
    <w:rsid w:val="000316B3"/>
    <w:rsid w:val="00041893"/>
    <w:rsid w:val="00077A2E"/>
    <w:rsid w:val="000A2177"/>
    <w:rsid w:val="000E1950"/>
    <w:rsid w:val="00111D28"/>
    <w:rsid w:val="00134CAE"/>
    <w:rsid w:val="00136AAA"/>
    <w:rsid w:val="001B6BAF"/>
    <w:rsid w:val="0020095B"/>
    <w:rsid w:val="00230F9A"/>
    <w:rsid w:val="00231CD1"/>
    <w:rsid w:val="002A4A42"/>
    <w:rsid w:val="00324042"/>
    <w:rsid w:val="00326141"/>
    <w:rsid w:val="00350F24"/>
    <w:rsid w:val="003C1148"/>
    <w:rsid w:val="003F4E30"/>
    <w:rsid w:val="00401839"/>
    <w:rsid w:val="004255EE"/>
    <w:rsid w:val="00446376"/>
    <w:rsid w:val="00471DF3"/>
    <w:rsid w:val="00472670"/>
    <w:rsid w:val="004B5C03"/>
    <w:rsid w:val="004D4233"/>
    <w:rsid w:val="00512FD0"/>
    <w:rsid w:val="005C41CE"/>
    <w:rsid w:val="00635F1B"/>
    <w:rsid w:val="006557B6"/>
    <w:rsid w:val="006679A0"/>
    <w:rsid w:val="006B75FF"/>
    <w:rsid w:val="00717C31"/>
    <w:rsid w:val="007C0C72"/>
    <w:rsid w:val="007E04FA"/>
    <w:rsid w:val="008529FD"/>
    <w:rsid w:val="00861131"/>
    <w:rsid w:val="008A2616"/>
    <w:rsid w:val="008C68B8"/>
    <w:rsid w:val="00932E9E"/>
    <w:rsid w:val="00981FF4"/>
    <w:rsid w:val="00A376BC"/>
    <w:rsid w:val="00A45BB6"/>
    <w:rsid w:val="00AA08DA"/>
    <w:rsid w:val="00B376F4"/>
    <w:rsid w:val="00B538A5"/>
    <w:rsid w:val="00B8001E"/>
    <w:rsid w:val="00B91717"/>
    <w:rsid w:val="00BA6358"/>
    <w:rsid w:val="00BF2ABA"/>
    <w:rsid w:val="00C506B1"/>
    <w:rsid w:val="00C76320"/>
    <w:rsid w:val="00CD1ECF"/>
    <w:rsid w:val="00CE69A0"/>
    <w:rsid w:val="00D06290"/>
    <w:rsid w:val="00D34492"/>
    <w:rsid w:val="00D80A1D"/>
    <w:rsid w:val="00D84636"/>
    <w:rsid w:val="00E0153C"/>
    <w:rsid w:val="00E97E01"/>
    <w:rsid w:val="00F46400"/>
    <w:rsid w:val="00F56423"/>
    <w:rsid w:val="00F826A4"/>
    <w:rsid w:val="00F870A9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0A9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870A9"/>
    <w:pPr>
      <w:keepNext/>
      <w:keepLines/>
      <w:numPr>
        <w:numId w:val="2"/>
      </w:numPr>
      <w:spacing w:before="240" w:after="240" w:line="240" w:lineRule="auto"/>
      <w:ind w:left="851" w:hanging="851"/>
      <w:outlineLvl w:val="0"/>
    </w:pPr>
    <w:rPr>
      <w:rFonts w:ascii="Times New Roman Félkövér" w:eastAsiaTheme="majorEastAsia" w:hAnsi="Times New Roman Félkövér" w:cstheme="majorBidi"/>
      <w:b/>
      <w: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870A9"/>
    <w:pPr>
      <w:keepNext/>
      <w:keepLines/>
      <w:numPr>
        <w:ilvl w:val="1"/>
        <w:numId w:val="2"/>
      </w:numPr>
      <w:spacing w:before="240" w:after="240" w:line="24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870A9"/>
    <w:pPr>
      <w:keepNext/>
      <w:keepLines/>
      <w:numPr>
        <w:ilvl w:val="2"/>
        <w:numId w:val="2"/>
      </w:numPr>
      <w:spacing w:before="240" w:line="240" w:lineRule="auto"/>
      <w:outlineLvl w:val="2"/>
    </w:pPr>
    <w:rPr>
      <w:rFonts w:eastAsiaTheme="majorEastAsia" w:cstheme="majorBidi"/>
      <w:b/>
      <w:color w:val="000000" w:themeColor="text1"/>
    </w:rPr>
  </w:style>
  <w:style w:type="paragraph" w:styleId="Cmsor4">
    <w:name w:val="heading 4"/>
    <w:basedOn w:val="Norml"/>
    <w:next w:val="Norml"/>
    <w:link w:val="Cmsor4Char"/>
    <w:unhideWhenUsed/>
    <w:qFormat/>
    <w:rsid w:val="00C76320"/>
    <w:pPr>
      <w:keepNext/>
      <w:keepLines/>
      <w:numPr>
        <w:ilvl w:val="3"/>
        <w:numId w:val="2"/>
      </w:numPr>
      <w:spacing w:before="160" w:after="12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nhideWhenUsed/>
    <w:qFormat/>
    <w:rsid w:val="00C76320"/>
    <w:pPr>
      <w:keepNext/>
      <w:keepLines/>
      <w:numPr>
        <w:ilvl w:val="4"/>
        <w:numId w:val="2"/>
      </w:numPr>
      <w:spacing w:before="160" w:after="120" w:line="240" w:lineRule="auto"/>
      <w:outlineLvl w:val="4"/>
    </w:pPr>
    <w:rPr>
      <w:rFonts w:eastAsiaTheme="majorEastAsia" w:cstheme="majorBidi"/>
      <w:i/>
      <w:color w:val="000000" w:themeColor="text1"/>
    </w:rPr>
  </w:style>
  <w:style w:type="paragraph" w:styleId="Cmsor6">
    <w:name w:val="heading 6"/>
    <w:basedOn w:val="Norml"/>
    <w:next w:val="Norml"/>
    <w:link w:val="Cmsor6Char"/>
    <w:unhideWhenUsed/>
    <w:qFormat/>
    <w:rsid w:val="00C76320"/>
    <w:pPr>
      <w:keepNext/>
      <w:keepLines/>
      <w:numPr>
        <w:ilvl w:val="5"/>
        <w:numId w:val="2"/>
      </w:numPr>
      <w:spacing w:before="40" w:after="0" w:line="240" w:lineRule="auto"/>
      <w:ind w:left="2398" w:hanging="1151"/>
      <w:outlineLvl w:val="5"/>
    </w:pPr>
    <w:rPr>
      <w:rFonts w:eastAsiaTheme="majorEastAsia" w:cstheme="majorBidi"/>
    </w:rPr>
  </w:style>
  <w:style w:type="paragraph" w:styleId="Cmsor7">
    <w:name w:val="heading 7"/>
    <w:basedOn w:val="Norml"/>
    <w:next w:val="Norml"/>
    <w:link w:val="Cmsor7Char"/>
    <w:unhideWhenUsed/>
    <w:qFormat/>
    <w:rsid w:val="00C76320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nhideWhenUsed/>
    <w:qFormat/>
    <w:rsid w:val="00C76320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nhideWhenUsed/>
    <w:qFormat/>
    <w:rsid w:val="00C76320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76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763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63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32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32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F870A9"/>
    <w:rPr>
      <w:rFonts w:ascii="Times New Roman Félkövér" w:eastAsiaTheme="majorEastAsia" w:hAnsi="Times New Roman Félkövér" w:cstheme="majorBidi"/>
      <w:b/>
      <w:caps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F870A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870A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C76320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rsid w:val="00C76320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Cmsor6Char">
    <w:name w:val="Címsor 6 Char"/>
    <w:basedOn w:val="Bekezdsalapbettpusa"/>
    <w:link w:val="Cmsor6"/>
    <w:rsid w:val="00C76320"/>
    <w:rPr>
      <w:rFonts w:ascii="Times New Roman" w:eastAsiaTheme="majorEastAsia" w:hAnsi="Times New Roman" w:cstheme="majorBidi"/>
      <w:sz w:val="24"/>
    </w:rPr>
  </w:style>
  <w:style w:type="character" w:customStyle="1" w:styleId="Cmsor7Char">
    <w:name w:val="Címsor 7 Char"/>
    <w:basedOn w:val="Bekezdsalapbettpusa"/>
    <w:link w:val="Cmsor7"/>
    <w:rsid w:val="00C7632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rsid w:val="00C76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C76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C1148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C114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C114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3C114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3C1148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3C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C1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471DF3"/>
    <w:pPr>
      <w:numPr>
        <w:numId w:val="16"/>
      </w:numPr>
      <w:spacing w:after="200" w:line="276" w:lineRule="auto"/>
      <w:ind w:left="709" w:hanging="425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471DF3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136AA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0A9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870A9"/>
    <w:pPr>
      <w:keepNext/>
      <w:keepLines/>
      <w:numPr>
        <w:numId w:val="2"/>
      </w:numPr>
      <w:spacing w:before="240" w:after="240" w:line="240" w:lineRule="auto"/>
      <w:ind w:left="851" w:hanging="851"/>
      <w:outlineLvl w:val="0"/>
    </w:pPr>
    <w:rPr>
      <w:rFonts w:ascii="Times New Roman Félkövér" w:eastAsiaTheme="majorEastAsia" w:hAnsi="Times New Roman Félkövér" w:cstheme="majorBidi"/>
      <w:b/>
      <w: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870A9"/>
    <w:pPr>
      <w:keepNext/>
      <w:keepLines/>
      <w:numPr>
        <w:ilvl w:val="1"/>
        <w:numId w:val="2"/>
      </w:numPr>
      <w:spacing w:before="240" w:after="240" w:line="24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870A9"/>
    <w:pPr>
      <w:keepNext/>
      <w:keepLines/>
      <w:numPr>
        <w:ilvl w:val="2"/>
        <w:numId w:val="2"/>
      </w:numPr>
      <w:spacing w:before="240" w:line="240" w:lineRule="auto"/>
      <w:outlineLvl w:val="2"/>
    </w:pPr>
    <w:rPr>
      <w:rFonts w:eastAsiaTheme="majorEastAsia" w:cstheme="majorBidi"/>
      <w:b/>
      <w:color w:val="000000" w:themeColor="text1"/>
    </w:rPr>
  </w:style>
  <w:style w:type="paragraph" w:styleId="Cmsor4">
    <w:name w:val="heading 4"/>
    <w:basedOn w:val="Norml"/>
    <w:next w:val="Norml"/>
    <w:link w:val="Cmsor4Char"/>
    <w:unhideWhenUsed/>
    <w:qFormat/>
    <w:rsid w:val="00C76320"/>
    <w:pPr>
      <w:keepNext/>
      <w:keepLines/>
      <w:numPr>
        <w:ilvl w:val="3"/>
        <w:numId w:val="2"/>
      </w:numPr>
      <w:spacing w:before="160" w:after="12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nhideWhenUsed/>
    <w:qFormat/>
    <w:rsid w:val="00C76320"/>
    <w:pPr>
      <w:keepNext/>
      <w:keepLines/>
      <w:numPr>
        <w:ilvl w:val="4"/>
        <w:numId w:val="2"/>
      </w:numPr>
      <w:spacing w:before="160" w:after="120" w:line="240" w:lineRule="auto"/>
      <w:outlineLvl w:val="4"/>
    </w:pPr>
    <w:rPr>
      <w:rFonts w:eastAsiaTheme="majorEastAsia" w:cstheme="majorBidi"/>
      <w:i/>
      <w:color w:val="000000" w:themeColor="text1"/>
    </w:rPr>
  </w:style>
  <w:style w:type="paragraph" w:styleId="Cmsor6">
    <w:name w:val="heading 6"/>
    <w:basedOn w:val="Norml"/>
    <w:next w:val="Norml"/>
    <w:link w:val="Cmsor6Char"/>
    <w:unhideWhenUsed/>
    <w:qFormat/>
    <w:rsid w:val="00C76320"/>
    <w:pPr>
      <w:keepNext/>
      <w:keepLines/>
      <w:numPr>
        <w:ilvl w:val="5"/>
        <w:numId w:val="2"/>
      </w:numPr>
      <w:spacing w:before="40" w:after="0" w:line="240" w:lineRule="auto"/>
      <w:ind w:left="2398" w:hanging="1151"/>
      <w:outlineLvl w:val="5"/>
    </w:pPr>
    <w:rPr>
      <w:rFonts w:eastAsiaTheme="majorEastAsia" w:cstheme="majorBidi"/>
    </w:rPr>
  </w:style>
  <w:style w:type="paragraph" w:styleId="Cmsor7">
    <w:name w:val="heading 7"/>
    <w:basedOn w:val="Norml"/>
    <w:next w:val="Norml"/>
    <w:link w:val="Cmsor7Char"/>
    <w:unhideWhenUsed/>
    <w:qFormat/>
    <w:rsid w:val="00C76320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nhideWhenUsed/>
    <w:qFormat/>
    <w:rsid w:val="00C76320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nhideWhenUsed/>
    <w:qFormat/>
    <w:rsid w:val="00C76320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76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763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63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32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32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F870A9"/>
    <w:rPr>
      <w:rFonts w:ascii="Times New Roman Félkövér" w:eastAsiaTheme="majorEastAsia" w:hAnsi="Times New Roman Félkövér" w:cstheme="majorBidi"/>
      <w:b/>
      <w:caps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F870A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870A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C76320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rsid w:val="00C76320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Cmsor6Char">
    <w:name w:val="Címsor 6 Char"/>
    <w:basedOn w:val="Bekezdsalapbettpusa"/>
    <w:link w:val="Cmsor6"/>
    <w:rsid w:val="00C76320"/>
    <w:rPr>
      <w:rFonts w:ascii="Times New Roman" w:eastAsiaTheme="majorEastAsia" w:hAnsi="Times New Roman" w:cstheme="majorBidi"/>
      <w:sz w:val="24"/>
    </w:rPr>
  </w:style>
  <w:style w:type="character" w:customStyle="1" w:styleId="Cmsor7Char">
    <w:name w:val="Címsor 7 Char"/>
    <w:basedOn w:val="Bekezdsalapbettpusa"/>
    <w:link w:val="Cmsor7"/>
    <w:rsid w:val="00C7632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rsid w:val="00C76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C76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C1148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C114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C114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3C114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3C1148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3C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C1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471DF3"/>
    <w:pPr>
      <w:numPr>
        <w:numId w:val="16"/>
      </w:numPr>
      <w:spacing w:after="200" w:line="276" w:lineRule="auto"/>
      <w:ind w:left="709" w:hanging="425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471DF3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136AA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F2F2-9D6E-4AF1-A776-A59EBC1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Polyák Károly</dc:creator>
  <cp:lastModifiedBy>Ugró Cintia</cp:lastModifiedBy>
  <cp:revision>2</cp:revision>
  <dcterms:created xsi:type="dcterms:W3CDTF">2018-06-11T10:08:00Z</dcterms:created>
  <dcterms:modified xsi:type="dcterms:W3CDTF">2018-06-11T10:08:00Z</dcterms:modified>
</cp:coreProperties>
</file>